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3.3.0 -->
  <w:body>
    <w:p w14:paraId="5DC5F647">
      <w:pPr>
        <w:numPr>
          <w:ilvl w:val="0"/>
          <w:numId w:val="0"/>
        </w:numPr>
        <w:shd w:val="clear" w:color="auto" w:fill="DBE3F4" w:themeFill="accent1" w:themeFillTint="32"/>
        <w:ind w:leftChars="0"/>
        <w:jc w:val="center"/>
        <w:rPr>
          <w:rFonts w:ascii="黑体" w:eastAsia="黑体" w:hAnsi="黑体" w:cs="黑体" w:hint="default"/>
          <w:sz w:val="28"/>
          <w:szCs w:val="36"/>
          <w:lang w:val="en-US" w:eastAsia="zh-CN"/>
        </w:rPr>
      </w:pPr>
      <w:r>
        <w:rPr>
          <w:rFonts w:ascii="黑体" w:eastAsia="黑体" w:hAnsi="黑体" w:cs="黑体" w:hint="eastAsia"/>
          <w:sz w:val="28"/>
          <w:szCs w:val="36"/>
          <w:lang w:val="en-US" w:eastAsia="zh-CN"/>
        </w:rPr>
        <w:drawing>
          <wp:anchor simplePos="0" relativeHeight="251658240" behindDoc="0" locked="0" layoutInCell="1" allowOverlap="1">
            <wp:simplePos x="0" y="0"/>
            <wp:positionH relativeFrom="page">
              <wp:posOffset>10845800</wp:posOffset>
            </wp:positionH>
            <wp:positionV relativeFrom="topMargin">
              <wp:posOffset>11836400</wp:posOffset>
            </wp:positionV>
            <wp:extent cx="266700" cy="482600"/>
            <wp:wrapNone/>
            <wp:docPr id="10015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58" name=""/>
                    <pic:cNvPicPr>
                      <a:picLocks noChangeAspect="1"/>
                    </pic:cNvPicPr>
                  </pic:nvPicPr>
                  <pic:blipFill>
                    <a:blip xmlns:r="http://schemas.openxmlformats.org/officeDocument/2006/relationships" r:embed="rId5"/>
                    <a:stretch>
                      <a:fillRect/>
                    </a:stretch>
                  </pic:blipFill>
                  <pic:spPr>
                    <a:xfrm>
                      <a:off x="0" y="0"/>
                      <a:ext cx="266700" cy="482600"/>
                    </a:xfrm>
                    <a:prstGeom prst="rect">
                      <a:avLst/>
                    </a:prstGeom>
                  </pic:spPr>
                </pic:pic>
              </a:graphicData>
            </a:graphic>
          </wp:anchor>
        </w:drawing>
      </w:r>
      <w:r>
        <w:rPr>
          <w:rFonts w:ascii="黑体" w:eastAsia="黑体" w:hAnsi="黑体" w:cs="黑体" w:hint="eastAsia"/>
          <w:sz w:val="28"/>
          <w:szCs w:val="36"/>
          <w:lang w:val="en-US" w:eastAsia="zh-CN"/>
        </w:rPr>
        <w:t>专题15.3 串联电路和并联电路</w:t>
      </w:r>
    </w:p>
    <w:p w14:paraId="636A5D3F">
      <w:pPr>
        <w:numPr>
          <w:ilvl w:val="0"/>
          <w:numId w:val="0"/>
        </w:numPr>
        <w:shd w:val="clear" w:color="auto" w:fill="auto"/>
        <w:ind w:leftChars="0"/>
        <w:jc w:val="center"/>
        <w:rPr>
          <w:rFonts w:ascii="楷体" w:eastAsia="楷体" w:hAnsi="楷体" w:cs="楷体" w:hint="eastAsia"/>
          <w:color w:val="0070C0"/>
          <w:sz w:val="24"/>
          <w:szCs w:val="24"/>
          <w:lang w:val="en-US" w:eastAsia="zh-CN"/>
        </w:rPr>
      </w:pPr>
      <w:r>
        <w:rPr>
          <w:rFonts w:ascii="楷体" w:eastAsia="楷体" w:hAnsi="楷体" w:cs="楷体" w:hint="eastAsia"/>
          <w:color w:val="0070C0"/>
          <w:sz w:val="24"/>
          <w:szCs w:val="24"/>
          <w:lang w:val="en-US" w:eastAsia="zh-CN"/>
        </w:rPr>
        <w:t>（知识梳理+9个考点讲练+中考真题演练+难度分层练 共52题）</w:t>
      </w:r>
    </w:p>
    <w:p w14:paraId="15C3FD27">
      <w:pPr>
        <w:numPr>
          <w:ilvl w:val="0"/>
          <w:numId w:val="0"/>
        </w:numPr>
        <w:shd w:val="clear" w:color="auto" w:fill="auto"/>
        <w:ind w:leftChars="0"/>
        <w:jc w:val="both"/>
        <w:rPr>
          <w:sz w:val="21"/>
          <w:szCs w:val="21"/>
        </w:rPr>
      </w:pPr>
      <w:r>
        <w:rPr>
          <w:sz w:val="21"/>
          <w:szCs w:val="21"/>
        </w:rPr>
        <w:drawing>
          <wp:inline distT="0" distB="0" distL="114300" distR="114300">
            <wp:extent cx="6181725" cy="311150"/>
            <wp:effectExtent l="0" t="0" r="9525" b="12700"/>
            <wp:docPr id="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2"/>
                    <pic:cNvPicPr>
                      <a:picLocks noChangeAspect="1"/>
                    </pic:cNvPicPr>
                  </pic:nvPicPr>
                  <pic:blipFill>
                    <a:blip xmlns:r="http://schemas.openxmlformats.org/officeDocument/2006/relationships" r:embed="rId6"/>
                    <a:stretch>
                      <a:fillRect/>
                    </a:stretch>
                  </pic:blipFill>
                  <pic:spPr>
                    <a:xfrm>
                      <a:off x="0" y="0"/>
                      <a:ext cx="6181725" cy="311150"/>
                    </a:xfrm>
                    <a:prstGeom prst="rect">
                      <a:avLst/>
                    </a:prstGeom>
                    <a:noFill/>
                    <a:ln>
                      <a:noFill/>
                    </a:ln>
                  </pic:spPr>
                </pic:pic>
              </a:graphicData>
            </a:graphic>
          </wp:inline>
        </w:drawing>
      </w:r>
    </w:p>
    <w:p w14:paraId="0A25276D">
      <w:pPr>
        <w:pStyle w:val="TOC1"/>
        <w:tabs>
          <w:tab w:val="right" w:leader="dot" w:pos="9746"/>
        </w:tabs>
        <w:spacing w:line="360" w:lineRule="auto"/>
        <w:rPr>
          <w:rFonts w:ascii="仿宋" w:eastAsia="仿宋" w:hAnsi="仿宋" w:cs="仿宋" w:hint="eastAsia"/>
          <w:b/>
          <w:bCs/>
          <w:sz w:val="22"/>
          <w:szCs w:val="22"/>
          <w:lang w:val="en-US" w:eastAsia="zh-CN"/>
        </w:rPr>
      </w:pPr>
      <w:hyperlink w:anchor="_Toc24577" w:history="1">
        <w:r>
          <w:rPr>
            <w:rFonts w:ascii="仿宋" w:eastAsia="仿宋" w:hAnsi="仿宋" w:cs="仿宋" w:hint="eastAsia"/>
            <w:b/>
            <w:bCs/>
            <w:sz w:val="22"/>
            <w:szCs w:val="22"/>
            <w:lang w:val="en-US" w:eastAsia="zh-CN"/>
          </w:rPr>
          <w:t>知识梳理 技巧点拨</w:t>
        </w:r>
      </w:hyperlink>
      <w:hyperlink w:anchor="_Toc8052" w:history="1">
        <w:r>
          <w:rPr>
            <w:rFonts w:ascii="仿宋" w:eastAsia="仿宋" w:hAnsi="仿宋" w:cs="仿宋" w:hint="eastAsia"/>
            <w:b/>
            <w:bCs/>
            <w:sz w:val="22"/>
            <w:szCs w:val="22"/>
          </w:rPr>
          <w:tab/>
        </w:r>
        <w:r>
          <w:rPr>
            <w:rFonts w:ascii="仿宋" w:eastAsia="仿宋" w:hAnsi="仿宋" w:cs="仿宋" w:hint="eastAsia"/>
            <w:b/>
            <w:bCs/>
            <w:sz w:val="22"/>
            <w:szCs w:val="22"/>
            <w:lang w:val="en-US" w:eastAsia="zh-CN"/>
          </w:rPr>
          <w:t>1</w:t>
        </w:r>
      </w:hyperlink>
      <w:r>
        <w:rPr>
          <w:rFonts w:ascii="仿宋" w:eastAsia="仿宋" w:hAnsi="仿宋" w:cs="仿宋" w:hint="eastAsia"/>
          <w:b/>
          <w:bCs/>
          <w:sz w:val="22"/>
          <w:szCs w:val="22"/>
        </w:rPr>
        <w:fldChar w:fldCharType="begin"/>
      </w:r>
      <w:r>
        <w:rPr>
          <w:rFonts w:ascii="仿宋" w:eastAsia="仿宋" w:hAnsi="仿宋" w:cs="仿宋" w:hint="eastAsia"/>
          <w:b/>
          <w:bCs/>
          <w:sz w:val="22"/>
          <w:szCs w:val="22"/>
        </w:rPr>
        <w:instrText xml:space="preserve">TOC \o "1-2" \h \u </w:instrText>
      </w:r>
      <w:r>
        <w:rPr>
          <w:rFonts w:ascii="仿宋" w:eastAsia="仿宋" w:hAnsi="仿宋" w:cs="仿宋" w:hint="eastAsia"/>
          <w:b/>
          <w:bCs/>
          <w:sz w:val="22"/>
          <w:szCs w:val="22"/>
        </w:rPr>
        <w:fldChar w:fldCharType="separate"/>
      </w:r>
    </w:p>
    <w:p w14:paraId="3414A9B1">
      <w:pPr>
        <w:pStyle w:val="TOC2"/>
        <w:tabs>
          <w:tab w:val="right" w:leader="dot" w:pos="9746"/>
        </w:tabs>
        <w:spacing w:line="360" w:lineRule="auto"/>
        <w:rPr>
          <w:rFonts w:ascii="仿宋" w:eastAsia="仿宋" w:hAnsi="仿宋" w:cs="仿宋" w:hint="eastAsia"/>
          <w:sz w:val="22"/>
          <w:szCs w:val="22"/>
        </w:rPr>
      </w:pPr>
      <w:hyperlink w:anchor="_Toc3889" w:history="1">
        <w:r>
          <w:rPr>
            <w:rFonts w:ascii="仿宋" w:eastAsia="仿宋" w:hAnsi="仿宋" w:cs="仿宋" w:hint="eastAsia"/>
            <w:sz w:val="22"/>
            <w:szCs w:val="22"/>
            <w:lang w:val="en-US" w:eastAsia="zh-CN"/>
          </w:rPr>
          <w:t>知识点梳理01：串联和并联</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_Toc3889 \h </w:instrText>
        </w:r>
        <w:r>
          <w:rPr>
            <w:rFonts w:ascii="仿宋" w:eastAsia="仿宋" w:hAnsi="仿宋" w:cs="仿宋" w:hint="eastAsia"/>
            <w:sz w:val="22"/>
            <w:szCs w:val="22"/>
          </w:rPr>
          <w:fldChar w:fldCharType="separate"/>
        </w:r>
        <w:r>
          <w:rPr>
            <w:rFonts w:ascii="仿宋" w:eastAsia="仿宋" w:hAnsi="仿宋" w:cs="仿宋" w:hint="eastAsia"/>
            <w:sz w:val="22"/>
            <w:szCs w:val="22"/>
          </w:rPr>
          <w:t>1</w:t>
        </w:r>
        <w:r>
          <w:rPr>
            <w:rFonts w:ascii="仿宋" w:eastAsia="仿宋" w:hAnsi="仿宋" w:cs="仿宋" w:hint="eastAsia"/>
            <w:sz w:val="22"/>
            <w:szCs w:val="22"/>
          </w:rPr>
          <w:fldChar w:fldCharType="end"/>
        </w:r>
      </w:hyperlink>
    </w:p>
    <w:p w14:paraId="2E5769E1">
      <w:pPr>
        <w:pStyle w:val="TOC2"/>
        <w:tabs>
          <w:tab w:val="right" w:leader="dot" w:pos="9746"/>
        </w:tabs>
        <w:spacing w:line="360" w:lineRule="auto"/>
        <w:rPr>
          <w:rFonts w:ascii="仿宋" w:eastAsia="仿宋" w:hAnsi="仿宋" w:cs="仿宋" w:hint="eastAsia"/>
          <w:sz w:val="22"/>
          <w:szCs w:val="22"/>
        </w:rPr>
      </w:pPr>
      <w:hyperlink w:anchor="_Toc30196" w:history="1">
        <w:r>
          <w:rPr>
            <w:rFonts w:ascii="仿宋" w:eastAsia="仿宋" w:hAnsi="仿宋" w:cs="仿宋" w:hint="eastAsia"/>
            <w:sz w:val="22"/>
            <w:szCs w:val="22"/>
            <w:lang w:val="en-US" w:eastAsia="zh-CN"/>
          </w:rPr>
          <w:t>知识点梳理02：串联和并联的识别方法</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_Toc30196 \h </w:instrText>
        </w:r>
        <w:r>
          <w:rPr>
            <w:rFonts w:ascii="仿宋" w:eastAsia="仿宋" w:hAnsi="仿宋" w:cs="仿宋" w:hint="eastAsia"/>
            <w:sz w:val="22"/>
            <w:szCs w:val="22"/>
          </w:rPr>
          <w:fldChar w:fldCharType="separate"/>
        </w:r>
        <w:r>
          <w:rPr>
            <w:rFonts w:ascii="仿宋" w:eastAsia="仿宋" w:hAnsi="仿宋" w:cs="仿宋" w:hint="eastAsia"/>
            <w:sz w:val="22"/>
            <w:szCs w:val="22"/>
          </w:rPr>
          <w:t>3</w:t>
        </w:r>
        <w:r>
          <w:rPr>
            <w:rFonts w:ascii="仿宋" w:eastAsia="仿宋" w:hAnsi="仿宋" w:cs="仿宋" w:hint="eastAsia"/>
            <w:sz w:val="22"/>
            <w:szCs w:val="22"/>
          </w:rPr>
          <w:fldChar w:fldCharType="end"/>
        </w:r>
      </w:hyperlink>
    </w:p>
    <w:p w14:paraId="25704AC3">
      <w:pPr>
        <w:pStyle w:val="TOC2"/>
        <w:tabs>
          <w:tab w:val="right" w:leader="dot" w:pos="9746"/>
        </w:tabs>
        <w:spacing w:line="360" w:lineRule="auto"/>
        <w:rPr>
          <w:rFonts w:ascii="仿宋" w:eastAsia="仿宋" w:hAnsi="仿宋" w:cs="仿宋" w:hint="eastAsia"/>
          <w:sz w:val="22"/>
          <w:szCs w:val="22"/>
        </w:rPr>
      </w:pPr>
      <w:hyperlink w:anchor="_Toc1112" w:history="1">
        <w:r>
          <w:rPr>
            <w:rFonts w:ascii="仿宋" w:eastAsia="仿宋" w:hAnsi="仿宋" w:cs="仿宋" w:hint="eastAsia"/>
            <w:sz w:val="22"/>
            <w:szCs w:val="22"/>
            <w:lang w:val="en-US" w:eastAsia="zh-CN"/>
          </w:rPr>
          <w:t>知识点梳理03：电路图与实物图的对应画法</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_Toc1112 \h </w:instrText>
        </w:r>
        <w:r>
          <w:rPr>
            <w:rFonts w:ascii="仿宋" w:eastAsia="仿宋" w:hAnsi="仿宋" w:cs="仿宋" w:hint="eastAsia"/>
            <w:sz w:val="22"/>
            <w:szCs w:val="22"/>
          </w:rPr>
          <w:fldChar w:fldCharType="separate"/>
        </w:r>
        <w:r>
          <w:rPr>
            <w:rFonts w:ascii="仿宋" w:eastAsia="仿宋" w:hAnsi="仿宋" w:cs="仿宋" w:hint="eastAsia"/>
            <w:sz w:val="22"/>
            <w:szCs w:val="22"/>
          </w:rPr>
          <w:t>4</w:t>
        </w:r>
        <w:r>
          <w:rPr>
            <w:rFonts w:ascii="仿宋" w:eastAsia="仿宋" w:hAnsi="仿宋" w:cs="仿宋" w:hint="eastAsia"/>
            <w:sz w:val="22"/>
            <w:szCs w:val="22"/>
          </w:rPr>
          <w:fldChar w:fldCharType="end"/>
        </w:r>
      </w:hyperlink>
    </w:p>
    <w:p w14:paraId="6D1D5937">
      <w:pPr>
        <w:pStyle w:val="TOC2"/>
        <w:tabs>
          <w:tab w:val="right" w:leader="dot" w:pos="9746"/>
        </w:tabs>
        <w:spacing w:line="360" w:lineRule="auto"/>
        <w:rPr>
          <w:rFonts w:ascii="仿宋" w:eastAsia="仿宋" w:hAnsi="仿宋" w:cs="仿宋" w:hint="eastAsia"/>
          <w:sz w:val="22"/>
          <w:szCs w:val="22"/>
        </w:rPr>
      </w:pPr>
      <w:hyperlink w:anchor="_Toc13393" w:history="1">
        <w:r>
          <w:rPr>
            <w:rFonts w:ascii="仿宋" w:eastAsia="仿宋" w:hAnsi="仿宋" w:cs="仿宋" w:hint="eastAsia"/>
            <w:sz w:val="22"/>
            <w:szCs w:val="22"/>
            <w:lang w:val="en-US" w:eastAsia="zh-CN"/>
          </w:rPr>
          <w:t>知识点梳理04：生活中的电路</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_Toc13393 \h </w:instrText>
        </w:r>
        <w:r>
          <w:rPr>
            <w:rFonts w:ascii="仿宋" w:eastAsia="仿宋" w:hAnsi="仿宋" w:cs="仿宋" w:hint="eastAsia"/>
            <w:sz w:val="22"/>
            <w:szCs w:val="22"/>
          </w:rPr>
          <w:fldChar w:fldCharType="separate"/>
        </w:r>
        <w:r>
          <w:rPr>
            <w:rFonts w:ascii="仿宋" w:eastAsia="仿宋" w:hAnsi="仿宋" w:cs="仿宋" w:hint="eastAsia"/>
            <w:sz w:val="22"/>
            <w:szCs w:val="22"/>
          </w:rPr>
          <w:t>5</w:t>
        </w:r>
        <w:r>
          <w:rPr>
            <w:rFonts w:ascii="仿宋" w:eastAsia="仿宋" w:hAnsi="仿宋" w:cs="仿宋" w:hint="eastAsia"/>
            <w:sz w:val="22"/>
            <w:szCs w:val="22"/>
          </w:rPr>
          <w:fldChar w:fldCharType="end"/>
        </w:r>
      </w:hyperlink>
    </w:p>
    <w:p w14:paraId="19744920">
      <w:pPr>
        <w:pStyle w:val="TOC1"/>
        <w:tabs>
          <w:tab w:val="right" w:leader="dot" w:pos="9746"/>
        </w:tabs>
        <w:spacing w:line="360" w:lineRule="auto"/>
        <w:rPr>
          <w:rFonts w:ascii="仿宋" w:eastAsia="仿宋" w:hAnsi="仿宋" w:cs="仿宋" w:hint="eastAsia"/>
          <w:b/>
          <w:bCs/>
          <w:sz w:val="22"/>
          <w:szCs w:val="22"/>
        </w:rPr>
      </w:pPr>
      <w:r>
        <w:rPr>
          <w:rFonts w:ascii="仿宋" w:eastAsia="仿宋" w:hAnsi="仿宋" w:cs="仿宋" w:hint="eastAsia"/>
          <w:b/>
          <w:bCs/>
          <w:sz w:val="22"/>
          <w:szCs w:val="22"/>
          <w:lang w:val="en-US" w:eastAsia="zh-CN"/>
        </w:rPr>
        <w:t>优选题型 考点讲练</w:t>
      </w:r>
      <w:hyperlink w:anchor="_Toc26989" w:history="1">
        <w:r>
          <w:rPr>
            <w:rFonts w:ascii="仿宋" w:eastAsia="仿宋" w:hAnsi="仿宋" w:cs="仿宋" w:hint="eastAsia"/>
            <w:b/>
            <w:bCs/>
            <w:sz w:val="22"/>
            <w:szCs w:val="22"/>
          </w:rPr>
          <w:tab/>
        </w:r>
        <w:r>
          <w:rPr>
            <w:rFonts w:ascii="仿宋" w:eastAsia="仿宋" w:hAnsi="仿宋" w:cs="仿宋" w:hint="eastAsia"/>
            <w:b/>
            <w:bCs/>
            <w:sz w:val="22"/>
            <w:szCs w:val="22"/>
          </w:rPr>
          <w:fldChar w:fldCharType="begin"/>
        </w:r>
        <w:r>
          <w:rPr>
            <w:rFonts w:ascii="仿宋" w:eastAsia="仿宋" w:hAnsi="仿宋" w:cs="仿宋" w:hint="eastAsia"/>
            <w:b/>
            <w:bCs/>
            <w:sz w:val="22"/>
            <w:szCs w:val="22"/>
          </w:rPr>
          <w:instrText xml:space="preserve"> PAGEREF _Toc26989 \h </w:instrText>
        </w:r>
        <w:r>
          <w:rPr>
            <w:rFonts w:ascii="仿宋" w:eastAsia="仿宋" w:hAnsi="仿宋" w:cs="仿宋" w:hint="eastAsia"/>
            <w:b/>
            <w:bCs/>
            <w:sz w:val="22"/>
            <w:szCs w:val="22"/>
          </w:rPr>
          <w:fldChar w:fldCharType="separate"/>
        </w:r>
        <w:r>
          <w:rPr>
            <w:rFonts w:ascii="仿宋" w:eastAsia="仿宋" w:hAnsi="仿宋" w:cs="仿宋" w:hint="eastAsia"/>
            <w:b/>
            <w:bCs/>
            <w:sz w:val="22"/>
            <w:szCs w:val="22"/>
          </w:rPr>
          <w:t>6</w:t>
        </w:r>
        <w:r>
          <w:rPr>
            <w:rFonts w:ascii="仿宋" w:eastAsia="仿宋" w:hAnsi="仿宋" w:cs="仿宋" w:hint="eastAsia"/>
            <w:b/>
            <w:bCs/>
            <w:sz w:val="22"/>
            <w:szCs w:val="22"/>
          </w:rPr>
          <w:fldChar w:fldCharType="end"/>
        </w:r>
      </w:hyperlink>
    </w:p>
    <w:p w14:paraId="3A15749A">
      <w:pPr>
        <w:pStyle w:val="TOC2"/>
        <w:tabs>
          <w:tab w:val="right" w:leader="dot" w:pos="9746"/>
        </w:tabs>
        <w:spacing w:line="360" w:lineRule="auto"/>
        <w:rPr>
          <w:rFonts w:ascii="仿宋" w:eastAsia="仿宋" w:hAnsi="仿宋" w:cs="仿宋" w:hint="eastAsia"/>
          <w:sz w:val="22"/>
          <w:szCs w:val="22"/>
        </w:rPr>
      </w:pPr>
      <w:hyperlink w:anchor="_Toc14257" w:history="1">
        <w:r>
          <w:rPr>
            <w:rFonts w:ascii="仿宋" w:eastAsia="仿宋" w:hAnsi="仿宋" w:cs="仿宋" w:hint="eastAsia"/>
            <w:sz w:val="22"/>
            <w:szCs w:val="22"/>
            <w:lang w:val="en-US" w:eastAsia="zh-CN"/>
          </w:rPr>
          <w:t>考点1：用电器的串联</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_Toc14257 \h </w:instrText>
        </w:r>
        <w:r>
          <w:rPr>
            <w:rFonts w:ascii="仿宋" w:eastAsia="仿宋" w:hAnsi="仿宋" w:cs="仿宋" w:hint="eastAsia"/>
            <w:sz w:val="22"/>
            <w:szCs w:val="22"/>
          </w:rPr>
          <w:fldChar w:fldCharType="separate"/>
        </w:r>
        <w:r>
          <w:rPr>
            <w:rFonts w:ascii="仿宋" w:eastAsia="仿宋" w:hAnsi="仿宋" w:cs="仿宋" w:hint="eastAsia"/>
            <w:sz w:val="22"/>
            <w:szCs w:val="22"/>
          </w:rPr>
          <w:t>6</w:t>
        </w:r>
        <w:r>
          <w:rPr>
            <w:rFonts w:ascii="仿宋" w:eastAsia="仿宋" w:hAnsi="仿宋" w:cs="仿宋" w:hint="eastAsia"/>
            <w:sz w:val="22"/>
            <w:szCs w:val="22"/>
          </w:rPr>
          <w:fldChar w:fldCharType="end"/>
        </w:r>
      </w:hyperlink>
    </w:p>
    <w:p w14:paraId="0F481DE6">
      <w:pPr>
        <w:pStyle w:val="TOC2"/>
        <w:tabs>
          <w:tab w:val="right" w:leader="dot" w:pos="9746"/>
        </w:tabs>
        <w:spacing w:line="360" w:lineRule="auto"/>
        <w:rPr>
          <w:rFonts w:ascii="仿宋" w:eastAsia="仿宋" w:hAnsi="仿宋" w:cs="仿宋" w:hint="eastAsia"/>
          <w:sz w:val="22"/>
          <w:szCs w:val="22"/>
        </w:rPr>
      </w:pPr>
      <w:hyperlink w:anchor="_Toc3593" w:history="1">
        <w:r>
          <w:rPr>
            <w:rFonts w:ascii="仿宋" w:eastAsia="仿宋" w:hAnsi="仿宋" w:cs="仿宋" w:hint="eastAsia"/>
            <w:sz w:val="22"/>
            <w:szCs w:val="22"/>
            <w:lang w:val="en-US" w:eastAsia="zh-CN"/>
          </w:rPr>
          <w:t>考点2：用电器的并联</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_Toc3593 \h </w:instrText>
        </w:r>
        <w:r>
          <w:rPr>
            <w:rFonts w:ascii="仿宋" w:eastAsia="仿宋" w:hAnsi="仿宋" w:cs="仿宋" w:hint="eastAsia"/>
            <w:sz w:val="22"/>
            <w:szCs w:val="22"/>
          </w:rPr>
          <w:fldChar w:fldCharType="separate"/>
        </w:r>
        <w:r>
          <w:rPr>
            <w:rFonts w:ascii="仿宋" w:eastAsia="仿宋" w:hAnsi="仿宋" w:cs="仿宋" w:hint="eastAsia"/>
            <w:sz w:val="22"/>
            <w:szCs w:val="22"/>
          </w:rPr>
          <w:t>7</w:t>
        </w:r>
        <w:r>
          <w:rPr>
            <w:rFonts w:ascii="仿宋" w:eastAsia="仿宋" w:hAnsi="仿宋" w:cs="仿宋" w:hint="eastAsia"/>
            <w:sz w:val="22"/>
            <w:szCs w:val="22"/>
          </w:rPr>
          <w:fldChar w:fldCharType="end"/>
        </w:r>
      </w:hyperlink>
    </w:p>
    <w:p w14:paraId="4BEC2434">
      <w:pPr>
        <w:pStyle w:val="TOC2"/>
        <w:tabs>
          <w:tab w:val="right" w:leader="dot" w:pos="9746"/>
        </w:tabs>
        <w:spacing w:line="360" w:lineRule="auto"/>
        <w:rPr>
          <w:rFonts w:ascii="仿宋" w:eastAsia="仿宋" w:hAnsi="仿宋" w:cs="仿宋" w:hint="eastAsia"/>
          <w:sz w:val="22"/>
          <w:szCs w:val="22"/>
        </w:rPr>
      </w:pPr>
      <w:hyperlink w:anchor="_Toc27080" w:history="1">
        <w:r>
          <w:rPr>
            <w:rFonts w:ascii="仿宋" w:eastAsia="仿宋" w:hAnsi="仿宋" w:cs="仿宋" w:hint="eastAsia"/>
            <w:sz w:val="22"/>
            <w:szCs w:val="22"/>
            <w:lang w:val="en-US" w:eastAsia="zh-CN"/>
          </w:rPr>
          <w:t>考点3：辨析电路的串并联</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_Toc27080 \h </w:instrText>
        </w:r>
        <w:r>
          <w:rPr>
            <w:rFonts w:ascii="仿宋" w:eastAsia="仿宋" w:hAnsi="仿宋" w:cs="仿宋" w:hint="eastAsia"/>
            <w:sz w:val="22"/>
            <w:szCs w:val="22"/>
          </w:rPr>
          <w:fldChar w:fldCharType="separate"/>
        </w:r>
        <w:r>
          <w:rPr>
            <w:rFonts w:ascii="仿宋" w:eastAsia="仿宋" w:hAnsi="仿宋" w:cs="仿宋" w:hint="eastAsia"/>
            <w:sz w:val="22"/>
            <w:szCs w:val="22"/>
          </w:rPr>
          <w:t>8</w:t>
        </w:r>
        <w:r>
          <w:rPr>
            <w:rFonts w:ascii="仿宋" w:eastAsia="仿宋" w:hAnsi="仿宋" w:cs="仿宋" w:hint="eastAsia"/>
            <w:sz w:val="22"/>
            <w:szCs w:val="22"/>
          </w:rPr>
          <w:fldChar w:fldCharType="end"/>
        </w:r>
      </w:hyperlink>
    </w:p>
    <w:p w14:paraId="3ACED1F9">
      <w:pPr>
        <w:pStyle w:val="TOC2"/>
        <w:tabs>
          <w:tab w:val="right" w:leader="dot" w:pos="9746"/>
        </w:tabs>
        <w:spacing w:line="360" w:lineRule="auto"/>
        <w:rPr>
          <w:rFonts w:ascii="仿宋" w:eastAsia="仿宋" w:hAnsi="仿宋" w:cs="仿宋" w:hint="eastAsia"/>
          <w:sz w:val="22"/>
          <w:szCs w:val="22"/>
        </w:rPr>
      </w:pPr>
      <w:hyperlink w:anchor="_Toc5030" w:history="1">
        <w:r>
          <w:rPr>
            <w:rFonts w:ascii="仿宋" w:eastAsia="仿宋" w:hAnsi="仿宋" w:cs="仿宋" w:hint="eastAsia"/>
            <w:sz w:val="22"/>
            <w:szCs w:val="22"/>
            <w:lang w:val="en-US" w:eastAsia="zh-CN"/>
          </w:rPr>
          <w:t>考点4：开关在串并联电路中的作用</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_Toc5030 \h </w:instrText>
        </w:r>
        <w:r>
          <w:rPr>
            <w:rFonts w:ascii="仿宋" w:eastAsia="仿宋" w:hAnsi="仿宋" w:cs="仿宋" w:hint="eastAsia"/>
            <w:sz w:val="22"/>
            <w:szCs w:val="22"/>
          </w:rPr>
          <w:fldChar w:fldCharType="separate"/>
        </w:r>
        <w:r>
          <w:rPr>
            <w:rFonts w:ascii="仿宋" w:eastAsia="仿宋" w:hAnsi="仿宋" w:cs="仿宋" w:hint="eastAsia"/>
            <w:sz w:val="22"/>
            <w:szCs w:val="22"/>
          </w:rPr>
          <w:t>9</w:t>
        </w:r>
        <w:r>
          <w:rPr>
            <w:rFonts w:ascii="仿宋" w:eastAsia="仿宋" w:hAnsi="仿宋" w:cs="仿宋" w:hint="eastAsia"/>
            <w:sz w:val="22"/>
            <w:szCs w:val="22"/>
          </w:rPr>
          <w:fldChar w:fldCharType="end"/>
        </w:r>
      </w:hyperlink>
    </w:p>
    <w:p w14:paraId="55CA2CDF">
      <w:pPr>
        <w:pStyle w:val="TOC2"/>
        <w:tabs>
          <w:tab w:val="right" w:leader="dot" w:pos="9746"/>
        </w:tabs>
        <w:spacing w:line="360" w:lineRule="auto"/>
        <w:rPr>
          <w:rFonts w:ascii="仿宋" w:eastAsia="仿宋" w:hAnsi="仿宋" w:cs="仿宋" w:hint="eastAsia"/>
          <w:sz w:val="22"/>
          <w:szCs w:val="22"/>
        </w:rPr>
      </w:pPr>
      <w:hyperlink w:anchor="_Toc4719" w:history="1">
        <w:r>
          <w:rPr>
            <w:rFonts w:ascii="仿宋" w:eastAsia="仿宋" w:hAnsi="仿宋" w:cs="仿宋" w:hint="eastAsia"/>
            <w:sz w:val="22"/>
            <w:szCs w:val="22"/>
            <w:lang w:val="en-US" w:eastAsia="zh-CN"/>
          </w:rPr>
          <w:t>考点5：根据描述判断电路连接的方式是否正确</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_Toc4719 \h </w:instrText>
        </w:r>
        <w:r>
          <w:rPr>
            <w:rFonts w:ascii="仿宋" w:eastAsia="仿宋" w:hAnsi="仿宋" w:cs="仿宋" w:hint="eastAsia"/>
            <w:sz w:val="22"/>
            <w:szCs w:val="22"/>
          </w:rPr>
          <w:fldChar w:fldCharType="separate"/>
        </w:r>
        <w:r>
          <w:rPr>
            <w:rFonts w:ascii="仿宋" w:eastAsia="仿宋" w:hAnsi="仿宋" w:cs="仿宋" w:hint="eastAsia"/>
            <w:sz w:val="22"/>
            <w:szCs w:val="22"/>
          </w:rPr>
          <w:t>11</w:t>
        </w:r>
        <w:r>
          <w:rPr>
            <w:rFonts w:ascii="仿宋" w:eastAsia="仿宋" w:hAnsi="仿宋" w:cs="仿宋" w:hint="eastAsia"/>
            <w:sz w:val="22"/>
            <w:szCs w:val="22"/>
          </w:rPr>
          <w:fldChar w:fldCharType="end"/>
        </w:r>
      </w:hyperlink>
    </w:p>
    <w:p w14:paraId="3B91616B">
      <w:pPr>
        <w:pStyle w:val="TOC2"/>
        <w:tabs>
          <w:tab w:val="right" w:leader="dot" w:pos="9746"/>
        </w:tabs>
        <w:spacing w:line="360" w:lineRule="auto"/>
        <w:rPr>
          <w:rFonts w:ascii="仿宋" w:eastAsia="仿宋" w:hAnsi="仿宋" w:cs="仿宋" w:hint="eastAsia"/>
          <w:sz w:val="22"/>
          <w:szCs w:val="22"/>
        </w:rPr>
      </w:pPr>
      <w:hyperlink w:anchor="_Toc17878" w:history="1">
        <w:r>
          <w:rPr>
            <w:rFonts w:ascii="仿宋" w:eastAsia="仿宋" w:hAnsi="仿宋" w:cs="仿宋" w:hint="eastAsia"/>
            <w:sz w:val="22"/>
            <w:szCs w:val="22"/>
            <w:lang w:val="en-US" w:eastAsia="zh-CN"/>
          </w:rPr>
          <w:t>考点6：连接串联和并联电路</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_Toc17878 \h </w:instrText>
        </w:r>
        <w:r>
          <w:rPr>
            <w:rFonts w:ascii="仿宋" w:eastAsia="仿宋" w:hAnsi="仿宋" w:cs="仿宋" w:hint="eastAsia"/>
            <w:sz w:val="22"/>
            <w:szCs w:val="22"/>
          </w:rPr>
          <w:fldChar w:fldCharType="separate"/>
        </w:r>
        <w:r>
          <w:rPr>
            <w:rFonts w:ascii="仿宋" w:eastAsia="仿宋" w:hAnsi="仿宋" w:cs="仿宋" w:hint="eastAsia"/>
            <w:sz w:val="22"/>
            <w:szCs w:val="22"/>
          </w:rPr>
          <w:t>13</w:t>
        </w:r>
        <w:r>
          <w:rPr>
            <w:rFonts w:ascii="仿宋" w:eastAsia="仿宋" w:hAnsi="仿宋" w:cs="仿宋" w:hint="eastAsia"/>
            <w:sz w:val="22"/>
            <w:szCs w:val="22"/>
          </w:rPr>
          <w:fldChar w:fldCharType="end"/>
        </w:r>
      </w:hyperlink>
    </w:p>
    <w:p w14:paraId="6717B6C6">
      <w:pPr>
        <w:pStyle w:val="TOC2"/>
        <w:tabs>
          <w:tab w:val="right" w:leader="dot" w:pos="9746"/>
        </w:tabs>
        <w:spacing w:line="360" w:lineRule="auto"/>
        <w:rPr>
          <w:rFonts w:ascii="仿宋" w:eastAsia="仿宋" w:hAnsi="仿宋" w:cs="仿宋" w:hint="eastAsia"/>
          <w:sz w:val="22"/>
          <w:szCs w:val="22"/>
        </w:rPr>
      </w:pPr>
      <w:hyperlink w:anchor="_Toc28041" w:history="1">
        <w:r>
          <w:rPr>
            <w:rFonts w:ascii="仿宋" w:eastAsia="仿宋" w:hAnsi="仿宋" w:cs="仿宋" w:hint="eastAsia"/>
            <w:sz w:val="22"/>
            <w:szCs w:val="22"/>
            <w:lang w:val="en-US" w:eastAsia="zh-CN"/>
          </w:rPr>
          <w:t>考点7：通过改变导线连接实现串、并联电路的转换</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_Toc28041 \h </w:instrText>
        </w:r>
        <w:r>
          <w:rPr>
            <w:rFonts w:ascii="仿宋" w:eastAsia="仿宋" w:hAnsi="仿宋" w:cs="仿宋" w:hint="eastAsia"/>
            <w:sz w:val="22"/>
            <w:szCs w:val="22"/>
          </w:rPr>
          <w:fldChar w:fldCharType="separate"/>
        </w:r>
        <w:r>
          <w:rPr>
            <w:rFonts w:ascii="仿宋" w:eastAsia="仿宋" w:hAnsi="仿宋" w:cs="仿宋" w:hint="eastAsia"/>
            <w:sz w:val="22"/>
            <w:szCs w:val="22"/>
          </w:rPr>
          <w:t>15</w:t>
        </w:r>
        <w:r>
          <w:rPr>
            <w:rFonts w:ascii="仿宋" w:eastAsia="仿宋" w:hAnsi="仿宋" w:cs="仿宋" w:hint="eastAsia"/>
            <w:sz w:val="22"/>
            <w:szCs w:val="22"/>
          </w:rPr>
          <w:fldChar w:fldCharType="end"/>
        </w:r>
      </w:hyperlink>
    </w:p>
    <w:p w14:paraId="35B61E58">
      <w:pPr>
        <w:pStyle w:val="TOC2"/>
        <w:tabs>
          <w:tab w:val="right" w:leader="dot" w:pos="9746"/>
        </w:tabs>
        <w:spacing w:line="360" w:lineRule="auto"/>
        <w:rPr>
          <w:rFonts w:ascii="仿宋" w:eastAsia="仿宋" w:hAnsi="仿宋" w:cs="仿宋" w:hint="eastAsia"/>
          <w:sz w:val="22"/>
          <w:szCs w:val="22"/>
        </w:rPr>
      </w:pPr>
      <w:hyperlink w:anchor="_Toc32040" w:history="1">
        <w:r>
          <w:rPr>
            <w:rFonts w:ascii="仿宋" w:eastAsia="仿宋" w:hAnsi="仿宋" w:cs="仿宋" w:hint="eastAsia"/>
            <w:sz w:val="22"/>
            <w:szCs w:val="22"/>
            <w:lang w:val="en-US" w:eastAsia="zh-CN"/>
          </w:rPr>
          <w:t>考点8：串联电路的设计</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_Toc32040 \h </w:instrText>
        </w:r>
        <w:r>
          <w:rPr>
            <w:rFonts w:ascii="仿宋" w:eastAsia="仿宋" w:hAnsi="仿宋" w:cs="仿宋" w:hint="eastAsia"/>
            <w:sz w:val="22"/>
            <w:szCs w:val="22"/>
          </w:rPr>
          <w:fldChar w:fldCharType="separate"/>
        </w:r>
        <w:r>
          <w:rPr>
            <w:rFonts w:ascii="仿宋" w:eastAsia="仿宋" w:hAnsi="仿宋" w:cs="仿宋" w:hint="eastAsia"/>
            <w:sz w:val="22"/>
            <w:szCs w:val="22"/>
          </w:rPr>
          <w:t>18</w:t>
        </w:r>
        <w:r>
          <w:rPr>
            <w:rFonts w:ascii="仿宋" w:eastAsia="仿宋" w:hAnsi="仿宋" w:cs="仿宋" w:hint="eastAsia"/>
            <w:sz w:val="22"/>
            <w:szCs w:val="22"/>
          </w:rPr>
          <w:fldChar w:fldCharType="end"/>
        </w:r>
      </w:hyperlink>
    </w:p>
    <w:p w14:paraId="0D57E67E">
      <w:pPr>
        <w:pStyle w:val="TOC2"/>
        <w:tabs>
          <w:tab w:val="right" w:leader="dot" w:pos="9746"/>
        </w:tabs>
        <w:spacing w:line="360" w:lineRule="auto"/>
        <w:rPr>
          <w:rFonts w:ascii="仿宋" w:eastAsia="仿宋" w:hAnsi="仿宋" w:cs="仿宋" w:hint="eastAsia"/>
          <w:sz w:val="22"/>
          <w:szCs w:val="22"/>
        </w:rPr>
      </w:pPr>
      <w:hyperlink w:anchor="_Toc5334" w:history="1">
        <w:r>
          <w:rPr>
            <w:rFonts w:ascii="仿宋" w:eastAsia="仿宋" w:hAnsi="仿宋" w:cs="仿宋" w:hint="eastAsia"/>
            <w:sz w:val="22"/>
            <w:szCs w:val="22"/>
            <w:lang w:val="en-US" w:eastAsia="zh-CN"/>
          </w:rPr>
          <w:t>考点9：并联电路的设计</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_Toc5334 \h </w:instrText>
        </w:r>
        <w:r>
          <w:rPr>
            <w:rFonts w:ascii="仿宋" w:eastAsia="仿宋" w:hAnsi="仿宋" w:cs="仿宋" w:hint="eastAsia"/>
            <w:sz w:val="22"/>
            <w:szCs w:val="22"/>
          </w:rPr>
          <w:fldChar w:fldCharType="separate"/>
        </w:r>
        <w:r>
          <w:rPr>
            <w:rFonts w:ascii="仿宋" w:eastAsia="仿宋" w:hAnsi="仿宋" w:cs="仿宋" w:hint="eastAsia"/>
            <w:sz w:val="22"/>
            <w:szCs w:val="22"/>
          </w:rPr>
          <w:t>21</w:t>
        </w:r>
        <w:r>
          <w:rPr>
            <w:rFonts w:ascii="仿宋" w:eastAsia="仿宋" w:hAnsi="仿宋" w:cs="仿宋" w:hint="eastAsia"/>
            <w:sz w:val="22"/>
            <w:szCs w:val="22"/>
          </w:rPr>
          <w:fldChar w:fldCharType="end"/>
        </w:r>
      </w:hyperlink>
    </w:p>
    <w:p w14:paraId="046A6BB9">
      <w:pPr>
        <w:pStyle w:val="TOC1"/>
        <w:tabs>
          <w:tab w:val="right" w:leader="dot" w:pos="9746"/>
        </w:tabs>
        <w:spacing w:line="360" w:lineRule="auto"/>
        <w:rPr>
          <w:rFonts w:ascii="仿宋" w:eastAsia="仿宋" w:hAnsi="仿宋" w:cs="仿宋" w:hint="eastAsia"/>
          <w:b/>
          <w:bCs/>
          <w:sz w:val="22"/>
          <w:szCs w:val="22"/>
        </w:rPr>
      </w:pPr>
      <w:r>
        <w:rPr>
          <w:rFonts w:ascii="仿宋" w:eastAsia="仿宋" w:hAnsi="仿宋" w:cs="仿宋" w:hint="eastAsia"/>
          <w:b/>
          <w:bCs/>
          <w:sz w:val="22"/>
          <w:szCs w:val="22"/>
          <w:lang w:val="en-US" w:eastAsia="zh-CN"/>
        </w:rPr>
        <w:t>中考真题 实战演练</w:t>
      </w:r>
      <w:hyperlink w:anchor="_Toc10780" w:history="1">
        <w:r>
          <w:rPr>
            <w:rFonts w:ascii="仿宋" w:eastAsia="仿宋" w:hAnsi="仿宋" w:cs="仿宋" w:hint="eastAsia"/>
            <w:b/>
            <w:bCs/>
            <w:sz w:val="22"/>
            <w:szCs w:val="22"/>
          </w:rPr>
          <w:tab/>
        </w:r>
        <w:r>
          <w:rPr>
            <w:rFonts w:ascii="仿宋" w:eastAsia="仿宋" w:hAnsi="仿宋" w:cs="仿宋" w:hint="eastAsia"/>
            <w:b/>
            <w:bCs/>
            <w:sz w:val="22"/>
            <w:szCs w:val="22"/>
          </w:rPr>
          <w:fldChar w:fldCharType="begin"/>
        </w:r>
        <w:r>
          <w:rPr>
            <w:rFonts w:ascii="仿宋" w:eastAsia="仿宋" w:hAnsi="仿宋" w:cs="仿宋" w:hint="eastAsia"/>
            <w:b/>
            <w:bCs/>
            <w:sz w:val="22"/>
            <w:szCs w:val="22"/>
          </w:rPr>
          <w:instrText xml:space="preserve"> PAGEREF _Toc10780 \h </w:instrText>
        </w:r>
        <w:r>
          <w:rPr>
            <w:rFonts w:ascii="仿宋" w:eastAsia="仿宋" w:hAnsi="仿宋" w:cs="仿宋" w:hint="eastAsia"/>
            <w:b/>
            <w:bCs/>
            <w:sz w:val="22"/>
            <w:szCs w:val="22"/>
          </w:rPr>
          <w:fldChar w:fldCharType="separate"/>
        </w:r>
        <w:r>
          <w:rPr>
            <w:rFonts w:ascii="仿宋" w:eastAsia="仿宋" w:hAnsi="仿宋" w:cs="仿宋" w:hint="eastAsia"/>
            <w:b/>
            <w:bCs/>
            <w:sz w:val="22"/>
            <w:szCs w:val="22"/>
          </w:rPr>
          <w:t>23</w:t>
        </w:r>
        <w:r>
          <w:rPr>
            <w:rFonts w:ascii="仿宋" w:eastAsia="仿宋" w:hAnsi="仿宋" w:cs="仿宋" w:hint="eastAsia"/>
            <w:b/>
            <w:bCs/>
            <w:sz w:val="22"/>
            <w:szCs w:val="22"/>
          </w:rPr>
          <w:fldChar w:fldCharType="end"/>
        </w:r>
      </w:hyperlink>
    </w:p>
    <w:p w14:paraId="00C4845F">
      <w:pPr>
        <w:pStyle w:val="TOC1"/>
        <w:tabs>
          <w:tab w:val="right" w:leader="dot" w:pos="9746"/>
        </w:tabs>
        <w:spacing w:line="360" w:lineRule="auto"/>
        <w:rPr>
          <w:rFonts w:ascii="仿宋" w:eastAsia="仿宋" w:hAnsi="仿宋" w:cs="仿宋" w:hint="eastAsia"/>
          <w:b/>
          <w:bCs/>
          <w:sz w:val="22"/>
          <w:szCs w:val="22"/>
        </w:rPr>
      </w:pPr>
      <w:r>
        <w:rPr>
          <w:rFonts w:ascii="仿宋" w:eastAsia="仿宋" w:hAnsi="仿宋" w:cs="仿宋" w:hint="eastAsia"/>
          <w:b/>
          <w:bCs/>
          <w:sz w:val="22"/>
          <w:szCs w:val="22"/>
          <w:lang w:val="en-US" w:eastAsia="zh-CN"/>
        </w:rPr>
        <w:t>难度分层 拔尖冲刺</w:t>
      </w:r>
      <w:hyperlink w:anchor="_Toc1422" w:history="1">
        <w:r>
          <w:rPr>
            <w:rFonts w:ascii="仿宋" w:eastAsia="仿宋" w:hAnsi="仿宋" w:cs="仿宋" w:hint="eastAsia"/>
            <w:b/>
            <w:bCs/>
            <w:sz w:val="22"/>
            <w:szCs w:val="22"/>
          </w:rPr>
          <w:tab/>
        </w:r>
        <w:r>
          <w:rPr>
            <w:rFonts w:ascii="仿宋" w:eastAsia="仿宋" w:hAnsi="仿宋" w:cs="仿宋" w:hint="eastAsia"/>
            <w:b/>
            <w:bCs/>
            <w:sz w:val="22"/>
            <w:szCs w:val="22"/>
          </w:rPr>
          <w:fldChar w:fldCharType="begin"/>
        </w:r>
        <w:r>
          <w:rPr>
            <w:rFonts w:ascii="仿宋" w:eastAsia="仿宋" w:hAnsi="仿宋" w:cs="仿宋" w:hint="eastAsia"/>
            <w:b/>
            <w:bCs/>
            <w:sz w:val="22"/>
            <w:szCs w:val="22"/>
          </w:rPr>
          <w:instrText xml:space="preserve"> PAGEREF _Toc1422 \h </w:instrText>
        </w:r>
        <w:r>
          <w:rPr>
            <w:rFonts w:ascii="仿宋" w:eastAsia="仿宋" w:hAnsi="仿宋" w:cs="仿宋" w:hint="eastAsia"/>
            <w:b/>
            <w:bCs/>
            <w:sz w:val="22"/>
            <w:szCs w:val="22"/>
          </w:rPr>
          <w:fldChar w:fldCharType="separate"/>
        </w:r>
        <w:r>
          <w:rPr>
            <w:rFonts w:ascii="仿宋" w:eastAsia="仿宋" w:hAnsi="仿宋" w:cs="仿宋" w:hint="eastAsia"/>
            <w:b/>
            <w:bCs/>
            <w:sz w:val="22"/>
            <w:szCs w:val="22"/>
          </w:rPr>
          <w:t>27</w:t>
        </w:r>
        <w:r>
          <w:rPr>
            <w:rFonts w:ascii="仿宋" w:eastAsia="仿宋" w:hAnsi="仿宋" w:cs="仿宋" w:hint="eastAsia"/>
            <w:b/>
            <w:bCs/>
            <w:sz w:val="22"/>
            <w:szCs w:val="22"/>
          </w:rPr>
          <w:fldChar w:fldCharType="end"/>
        </w:r>
      </w:hyperlink>
    </w:p>
    <w:p w14:paraId="4867DAB6">
      <w:pPr>
        <w:pStyle w:val="TOC2"/>
        <w:tabs>
          <w:tab w:val="right" w:leader="dot" w:pos="9746"/>
        </w:tabs>
        <w:spacing w:line="360" w:lineRule="auto"/>
        <w:rPr>
          <w:rFonts w:ascii="仿宋" w:eastAsia="仿宋" w:hAnsi="仿宋" w:cs="仿宋" w:hint="eastAsia"/>
          <w:sz w:val="22"/>
          <w:szCs w:val="22"/>
        </w:rPr>
      </w:pPr>
      <w:hyperlink w:anchor="_Toc20697" w:history="1">
        <w:r>
          <w:rPr>
            <w:rFonts w:ascii="仿宋" w:eastAsia="仿宋" w:hAnsi="仿宋" w:cs="仿宋" w:hint="eastAsia"/>
            <w:sz w:val="22"/>
            <w:szCs w:val="22"/>
            <w:lang w:val="en-US" w:eastAsia="zh-CN"/>
          </w:rPr>
          <w:t>基础夯实</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_Toc20697 \h </w:instrText>
        </w:r>
        <w:r>
          <w:rPr>
            <w:rFonts w:ascii="仿宋" w:eastAsia="仿宋" w:hAnsi="仿宋" w:cs="仿宋" w:hint="eastAsia"/>
            <w:sz w:val="22"/>
            <w:szCs w:val="22"/>
          </w:rPr>
          <w:fldChar w:fldCharType="separate"/>
        </w:r>
        <w:r>
          <w:rPr>
            <w:rFonts w:ascii="仿宋" w:eastAsia="仿宋" w:hAnsi="仿宋" w:cs="仿宋" w:hint="eastAsia"/>
            <w:sz w:val="22"/>
            <w:szCs w:val="22"/>
          </w:rPr>
          <w:t>27</w:t>
        </w:r>
        <w:r>
          <w:rPr>
            <w:rFonts w:ascii="仿宋" w:eastAsia="仿宋" w:hAnsi="仿宋" w:cs="仿宋" w:hint="eastAsia"/>
            <w:sz w:val="22"/>
            <w:szCs w:val="22"/>
          </w:rPr>
          <w:fldChar w:fldCharType="end"/>
        </w:r>
      </w:hyperlink>
    </w:p>
    <w:p w14:paraId="24961BA7">
      <w:pPr>
        <w:pStyle w:val="TOC2"/>
        <w:tabs>
          <w:tab w:val="right" w:leader="dot" w:pos="9746"/>
        </w:tabs>
        <w:spacing w:line="360" w:lineRule="auto"/>
        <w:rPr>
          <w:rFonts w:ascii="仿宋" w:eastAsia="仿宋" w:hAnsi="仿宋" w:cs="仿宋" w:hint="eastAsia"/>
          <w:sz w:val="22"/>
          <w:szCs w:val="22"/>
        </w:rPr>
      </w:pPr>
      <w:hyperlink w:anchor="_Toc1989" w:history="1">
        <w:r>
          <w:rPr>
            <w:rFonts w:ascii="仿宋" w:eastAsia="仿宋" w:hAnsi="仿宋" w:cs="仿宋" w:hint="eastAsia"/>
            <w:sz w:val="22"/>
            <w:szCs w:val="22"/>
            <w:lang w:val="en-US" w:eastAsia="zh-CN"/>
          </w:rPr>
          <w:t>培优拔高</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_Toc1989 \h </w:instrText>
        </w:r>
        <w:r>
          <w:rPr>
            <w:rFonts w:ascii="仿宋" w:eastAsia="仿宋" w:hAnsi="仿宋" w:cs="仿宋" w:hint="eastAsia"/>
            <w:sz w:val="22"/>
            <w:szCs w:val="22"/>
          </w:rPr>
          <w:fldChar w:fldCharType="separate"/>
        </w:r>
        <w:r>
          <w:rPr>
            <w:rFonts w:ascii="仿宋" w:eastAsia="仿宋" w:hAnsi="仿宋" w:cs="仿宋" w:hint="eastAsia"/>
            <w:sz w:val="22"/>
            <w:szCs w:val="22"/>
          </w:rPr>
          <w:t>33</w:t>
        </w:r>
        <w:r>
          <w:rPr>
            <w:rFonts w:ascii="仿宋" w:eastAsia="仿宋" w:hAnsi="仿宋" w:cs="仿宋" w:hint="eastAsia"/>
            <w:sz w:val="22"/>
            <w:szCs w:val="22"/>
          </w:rPr>
          <w:fldChar w:fldCharType="end"/>
        </w:r>
      </w:hyperlink>
    </w:p>
    <w:p w14:paraId="45503538">
      <w:pPr>
        <w:pStyle w:val="TOC1"/>
        <w:tabs>
          <w:tab w:val="right" w:leader="dot" w:pos="9746"/>
        </w:tabs>
        <w:spacing w:line="360" w:lineRule="auto"/>
        <w:rPr>
          <w:sz w:val="21"/>
          <w:szCs w:val="21"/>
        </w:rPr>
      </w:pPr>
      <w:r>
        <w:rPr>
          <w:rFonts w:ascii="仿宋" w:eastAsia="仿宋" w:hAnsi="仿宋" w:cs="仿宋" w:hint="eastAsia"/>
          <w:b/>
          <w:bCs/>
          <w:sz w:val="22"/>
          <w:szCs w:val="22"/>
        </w:rPr>
        <w:fldChar w:fldCharType="end"/>
      </w:r>
      <w:r>
        <w:rPr>
          <w:rFonts w:ascii="仿宋" w:eastAsia="仿宋" w:hAnsi="仿宋" w:cs="仿宋" w:hint="eastAsia"/>
          <w:b/>
          <w:bCs/>
          <w:sz w:val="21"/>
          <w:szCs w:val="21"/>
          <w:lang w:eastAsia="zh-CN"/>
        </w:rPr>
        <w:tab/>
      </w:r>
      <w:r>
        <w:rPr>
          <w:sz w:val="21"/>
          <w:szCs w:val="21"/>
        </w:rPr>
        <w:drawing>
          <wp:inline distT="0" distB="0" distL="114300" distR="114300">
            <wp:extent cx="6188710" cy="334645"/>
            <wp:effectExtent l="0" t="0" r="13970" b="63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xmlns:r="http://schemas.openxmlformats.org/officeDocument/2006/relationships" r:embed="rId7"/>
                    <a:stretch>
                      <a:fillRect/>
                    </a:stretch>
                  </pic:blipFill>
                  <pic:spPr>
                    <a:xfrm>
                      <a:off x="0" y="0"/>
                      <a:ext cx="6188710" cy="334645"/>
                    </a:xfrm>
                    <a:prstGeom prst="rect">
                      <a:avLst/>
                    </a:prstGeom>
                    <a:noFill/>
                    <a:ln>
                      <a:noFill/>
                    </a:ln>
                  </pic:spPr>
                </pic:pic>
              </a:graphicData>
            </a:graphic>
          </wp:inline>
        </w:drawing>
      </w:r>
    </w:p>
    <w:p w14:paraId="41C55D08">
      <w:pPr>
        <w:pStyle w:val="Heading2"/>
        <w:shd w:val="clear" w:color="auto" w:fill="auto"/>
        <w:bidi w:val="0"/>
        <w:rPr>
          <w:rFonts w:hint="eastAsia"/>
          <w:sz w:val="21"/>
          <w:szCs w:val="21"/>
          <w:lang w:val="en-US" w:eastAsia="zh-CN"/>
        </w:rPr>
      </w:pPr>
      <w:bookmarkStart w:id="0" w:name="rskeyind7"/>
      <w:bookmarkEnd w:id="0"/>
      <w:bookmarkStart w:id="1" w:name="_Toc3889"/>
      <w:bookmarkStart w:id="2" w:name="_Toc8915"/>
      <w:r>
        <w:rPr>
          <w:rFonts w:hint="eastAsia"/>
          <w:sz w:val="21"/>
          <w:szCs w:val="21"/>
          <w:lang w:val="en-US" w:eastAsia="zh-CN"/>
        </w:rPr>
        <w:t>知识点梳理01：串联和并联</w:t>
      </w:r>
      <w:bookmarkEnd w:id="1"/>
    </w:p>
    <w:p w14:paraId="643C6277">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textAlignment w:val="auto"/>
        <w:rPr>
          <w:rFonts w:ascii="仿宋" w:eastAsia="仿宋" w:hAnsi="仿宋" w:cs="仿宋" w:hint="eastAsia"/>
          <w:b/>
          <w:bCs w:val="0"/>
          <w:color w:val="E913F1"/>
          <w:sz w:val="22"/>
          <w:szCs w:val="22"/>
          <w:lang w:val="en-US" w:eastAsia="zh-CN"/>
        </w:rPr>
      </w:pPr>
      <w:r>
        <w:rPr>
          <w:rFonts w:ascii="仿宋" w:eastAsia="仿宋" w:hAnsi="仿宋" w:cs="仿宋" w:hint="eastAsia"/>
          <w:b/>
          <w:bCs w:val="0"/>
          <w:color w:val="E913F1"/>
          <w:sz w:val="22"/>
          <w:szCs w:val="22"/>
          <w:lang w:val="en-US" w:eastAsia="zh-CN"/>
        </w:rPr>
        <w:t>1. 串联电路</w:t>
      </w:r>
    </w:p>
    <w:p w14:paraId="00C21B28">
      <w:pPr>
        <w:widowControl w:val="0"/>
        <w:numPr>
          <w:ilvl w:val="0"/>
          <w:numId w:val="0"/>
        </w:numPr>
        <w:shd w:val="clear" w:color="auto" w:fill="auto"/>
        <w:spacing w:line="360" w:lineRule="auto"/>
        <w:jc w:val="both"/>
        <w:rPr>
          <w:rFonts w:ascii="仿宋" w:eastAsia="仿宋" w:hAnsi="仿宋" w:cs="仿宋" w:hint="eastAsia"/>
          <w:bCs/>
          <w:color w:val="auto"/>
          <w:kern w:val="2"/>
          <w:sz w:val="22"/>
          <w:szCs w:val="22"/>
          <w:lang w:val="en-US" w:eastAsia="zh-CN" w:bidi="ar-SA"/>
        </w:rPr>
      </w:pPr>
      <w:r>
        <w:rPr>
          <w:rFonts w:ascii="仿宋" w:eastAsia="仿宋" w:hAnsi="仿宋" w:cs="仿宋" w:hint="eastAsia"/>
          <w:b/>
          <w:bCs/>
          <w:color w:val="auto"/>
          <w:kern w:val="2"/>
          <w:sz w:val="22"/>
          <w:szCs w:val="22"/>
          <w:lang w:val="en-US" w:eastAsia="zh-CN" w:bidi="ar-SA"/>
        </w:rPr>
        <w:t>（1）定义：</w:t>
      </w:r>
      <w:r>
        <w:rPr>
          <w:rFonts w:ascii="仿宋" w:eastAsia="仿宋" w:hAnsi="仿宋" w:cs="仿宋" w:hint="eastAsia"/>
          <w:color w:val="auto"/>
          <w:kern w:val="2"/>
          <w:sz w:val="22"/>
          <w:szCs w:val="22"/>
          <w:lang w:val="en-US" w:eastAsia="zh-CN" w:bidi="ar-SA"/>
        </w:rPr>
        <w:t>两个或两个以上的用电器顺次连接到电路中，这种连接方式叫做串联。</w:t>
      </w:r>
    </w:p>
    <w:p w14:paraId="60F7EF3D">
      <w:pPr>
        <w:widowControl w:val="0"/>
        <w:numPr>
          <w:ilvl w:val="0"/>
          <w:numId w:val="0"/>
        </w:numPr>
        <w:shd w:val="clear" w:color="auto" w:fill="auto"/>
        <w:spacing w:line="360" w:lineRule="auto"/>
        <w:ind w:left="0" w:right="0" w:firstLine="0" w:leftChars="0" w:rightChars="0" w:firstLineChars="0"/>
        <w:jc w:val="center"/>
        <w:rPr>
          <w:rFonts w:ascii="仿宋" w:eastAsia="仿宋" w:hAnsi="仿宋" w:cs="仿宋" w:hint="eastAsia"/>
          <w:kern w:val="2"/>
          <w:sz w:val="22"/>
          <w:szCs w:val="22"/>
          <w:lang w:val="en-US" w:eastAsia="zh-CN" w:bidi="ar-SA"/>
        </w:rPr>
      </w:pPr>
      <w:r>
        <w:rPr>
          <w:rFonts w:ascii="仿宋" w:eastAsia="仿宋" w:hAnsi="仿宋" w:cs="仿宋" w:hint="eastAsia"/>
          <w:kern w:val="2"/>
          <w:sz w:val="22"/>
          <w:szCs w:val="22"/>
          <w:lang w:val="en-US" w:eastAsia="zh-CN" w:bidi="ar-SA"/>
        </w:rPr>
        <w:drawing>
          <wp:inline distT="0" distB="0" distL="114300" distR="114300">
            <wp:extent cx="3248660" cy="1099185"/>
            <wp:effectExtent l="0" t="0" r="12700" b="13335"/>
            <wp:docPr id="100"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62"/>
                    <pic:cNvPicPr>
                      <a:picLocks noChangeAspect="1"/>
                    </pic:cNvPicPr>
                  </pic:nvPicPr>
                  <pic:blipFill>
                    <a:blip xmlns:r="http://schemas.openxmlformats.org/officeDocument/2006/relationships" r:embed="rId8"/>
                    <a:stretch>
                      <a:fillRect/>
                    </a:stretch>
                  </pic:blipFill>
                  <pic:spPr>
                    <a:xfrm>
                      <a:off x="0" y="0"/>
                      <a:ext cx="3248660" cy="1099185"/>
                    </a:xfrm>
                    <a:prstGeom prst="rect">
                      <a:avLst/>
                    </a:prstGeom>
                    <a:noFill/>
                    <a:ln>
                      <a:noFill/>
                    </a:ln>
                  </pic:spPr>
                </pic:pic>
              </a:graphicData>
            </a:graphic>
          </wp:inline>
        </w:drawing>
      </w:r>
    </w:p>
    <w:p w14:paraId="333C83E0">
      <w:pPr>
        <w:widowControl w:val="0"/>
        <w:numPr>
          <w:ilvl w:val="0"/>
          <w:numId w:val="0"/>
        </w:numPr>
        <w:shd w:val="clear" w:color="auto" w:fill="auto"/>
        <w:spacing w:line="360" w:lineRule="auto"/>
        <w:ind w:leftChars="0"/>
        <w:jc w:val="both"/>
        <w:rPr>
          <w:rFonts w:ascii="仿宋" w:eastAsia="仿宋" w:hAnsi="仿宋" w:cs="仿宋" w:hint="eastAsia"/>
          <w:bCs/>
          <w:color w:val="auto"/>
          <w:kern w:val="2"/>
          <w:sz w:val="22"/>
          <w:szCs w:val="22"/>
          <w:lang w:val="en-US" w:eastAsia="zh-CN" w:bidi="ar-SA"/>
        </w:rPr>
      </w:pPr>
      <w:r>
        <w:rPr>
          <w:rFonts w:ascii="仿宋" w:eastAsia="仿宋" w:hAnsi="仿宋" w:cs="仿宋" w:hint="eastAsia"/>
          <w:b/>
          <w:bCs w:val="0"/>
          <w:color w:val="auto"/>
          <w:kern w:val="2"/>
          <w:sz w:val="22"/>
          <w:szCs w:val="22"/>
          <w:lang w:val="en-US" w:eastAsia="zh-CN" w:bidi="ar-SA"/>
        </w:rPr>
        <w:t>（2）串联电路的特点</w:t>
      </w:r>
      <w:r>
        <w:rPr>
          <w:rFonts w:ascii="仿宋" w:eastAsia="仿宋" w:hAnsi="仿宋" w:cs="仿宋" w:hint="eastAsia"/>
          <w:bCs/>
          <w:color w:val="auto"/>
          <w:kern w:val="2"/>
          <w:sz w:val="22"/>
          <w:szCs w:val="22"/>
          <w:lang w:val="en-US" w:eastAsia="zh-CN" w:bidi="ar-SA"/>
        </w:rPr>
        <w:t>：</w:t>
      </w:r>
    </w:p>
    <w:p w14:paraId="25423817">
      <w:pPr>
        <w:widowControl w:val="0"/>
        <w:shd w:val="clear" w:color="auto" w:fill="auto"/>
        <w:spacing w:line="360" w:lineRule="auto"/>
        <w:ind w:firstLine="220" w:firstLineChars="100"/>
        <w:jc w:val="both"/>
        <w:rPr>
          <w:rFonts w:ascii="仿宋" w:eastAsia="仿宋" w:hAnsi="仿宋" w:cs="仿宋" w:hint="eastAsia"/>
          <w:color w:val="auto"/>
          <w:kern w:val="2"/>
          <w:sz w:val="22"/>
          <w:szCs w:val="22"/>
          <w:lang w:val="en-US" w:eastAsia="zh-CN" w:bidi="ar-SA"/>
        </w:rPr>
      </w:pPr>
      <w:r>
        <w:rPr>
          <w:rFonts w:ascii="仿宋" w:eastAsia="仿宋" w:hAnsi="仿宋" w:cs="仿宋" w:hint="eastAsia"/>
          <w:bCs/>
          <w:color w:val="auto"/>
          <w:kern w:val="2"/>
          <w:sz w:val="22"/>
          <w:szCs w:val="22"/>
          <w:lang w:val="en-US" w:eastAsia="zh-CN" w:bidi="ar-SA"/>
        </w:rPr>
        <w:t>①连接特点：</w:t>
      </w:r>
      <w:r>
        <w:rPr>
          <w:rFonts w:ascii="仿宋" w:eastAsia="仿宋" w:hAnsi="仿宋" w:cs="仿宋" w:hint="eastAsia"/>
          <w:color w:val="auto"/>
          <w:kern w:val="2"/>
          <w:sz w:val="22"/>
          <w:szCs w:val="22"/>
          <w:lang w:val="en-US" w:eastAsia="zh-CN" w:bidi="ar-SA"/>
        </w:rPr>
        <w:t>逐个顺次---首尾相连。</w:t>
      </w:r>
    </w:p>
    <w:p w14:paraId="55EA690E">
      <w:pPr>
        <w:widowControl w:val="0"/>
        <w:shd w:val="clear" w:color="auto" w:fill="auto"/>
        <w:spacing w:line="360" w:lineRule="auto"/>
        <w:ind w:firstLine="220" w:firstLineChars="100"/>
        <w:jc w:val="both"/>
        <w:rPr>
          <w:rFonts w:ascii="仿宋" w:eastAsia="仿宋" w:hAnsi="仿宋" w:cs="仿宋" w:hint="eastAsia"/>
          <w:color w:val="auto"/>
          <w:kern w:val="2"/>
          <w:sz w:val="22"/>
          <w:szCs w:val="22"/>
          <w:lang w:val="en-US" w:eastAsia="zh-CN" w:bidi="ar-SA"/>
        </w:rPr>
      </w:pPr>
      <w:r>
        <w:rPr>
          <w:rFonts w:ascii="仿宋" w:eastAsia="仿宋" w:hAnsi="仿宋" w:cs="仿宋" w:hint="eastAsia"/>
          <w:bCs/>
          <w:color w:val="auto"/>
          <w:kern w:val="2"/>
          <w:sz w:val="22"/>
          <w:szCs w:val="22"/>
          <w:lang w:val="en-US" w:eastAsia="zh-CN" w:bidi="ar-SA"/>
        </w:rPr>
        <w:t>②电流路径：</w:t>
      </w:r>
      <w:r>
        <w:rPr>
          <w:rFonts w:ascii="仿宋" w:eastAsia="仿宋" w:hAnsi="仿宋" w:cs="仿宋" w:hint="eastAsia"/>
          <w:color w:val="auto"/>
          <w:kern w:val="2"/>
          <w:sz w:val="22"/>
          <w:szCs w:val="22"/>
          <w:lang w:val="en-US" w:eastAsia="zh-CN" w:bidi="ar-SA"/>
        </w:rPr>
        <w:t>只有一个。</w:t>
      </w:r>
    </w:p>
    <w:p w14:paraId="433BB01C">
      <w:pPr>
        <w:widowControl w:val="0"/>
        <w:shd w:val="clear" w:color="auto" w:fill="auto"/>
        <w:spacing w:line="360" w:lineRule="auto"/>
        <w:ind w:firstLine="220" w:firstLineChars="100"/>
        <w:jc w:val="both"/>
        <w:rPr>
          <w:rFonts w:ascii="仿宋" w:eastAsia="仿宋" w:hAnsi="仿宋" w:cs="仿宋" w:hint="eastAsia"/>
          <w:color w:val="auto"/>
          <w:kern w:val="2"/>
          <w:sz w:val="22"/>
          <w:szCs w:val="22"/>
          <w:lang w:val="en-US" w:eastAsia="zh-CN" w:bidi="ar-SA"/>
        </w:rPr>
      </w:pPr>
      <w:r>
        <w:rPr>
          <w:rFonts w:ascii="仿宋" w:eastAsia="仿宋" w:hAnsi="仿宋" w:cs="仿宋" w:hint="eastAsia"/>
          <w:bCs/>
          <w:color w:val="auto"/>
          <w:kern w:val="2"/>
          <w:sz w:val="22"/>
          <w:szCs w:val="22"/>
          <w:lang w:val="en-US" w:eastAsia="zh-CN" w:bidi="ar-SA"/>
        </w:rPr>
        <w:t>③开关控制特点：</w:t>
      </w:r>
      <w:r>
        <w:rPr>
          <w:rFonts w:ascii="仿宋" w:eastAsia="仿宋" w:hAnsi="仿宋" w:cs="仿宋" w:hint="eastAsia"/>
          <w:color w:val="auto"/>
          <w:kern w:val="2"/>
          <w:sz w:val="22"/>
          <w:szCs w:val="22"/>
          <w:lang w:val="en-US" w:eastAsia="zh-CN" w:bidi="ar-SA"/>
        </w:rPr>
        <w:t>开关能同时控制所有的用电器，与开关的位置没有关系。</w:t>
      </w:r>
    </w:p>
    <w:p w14:paraId="792E93CB">
      <w:pPr>
        <w:widowControl w:val="0"/>
        <w:shd w:val="clear" w:color="auto" w:fill="auto"/>
        <w:spacing w:line="360" w:lineRule="auto"/>
        <w:ind w:firstLine="220" w:firstLineChars="100"/>
        <w:jc w:val="both"/>
        <w:rPr>
          <w:rFonts w:ascii="仿宋" w:eastAsia="仿宋" w:hAnsi="仿宋" w:cs="仿宋" w:hint="eastAsia"/>
          <w:color w:val="auto"/>
          <w:kern w:val="2"/>
          <w:sz w:val="22"/>
          <w:szCs w:val="22"/>
          <w:lang w:val="en-US" w:eastAsia="zh-CN" w:bidi="ar-SA"/>
        </w:rPr>
      </w:pPr>
      <w:r>
        <w:rPr>
          <w:rFonts w:ascii="仿宋" w:eastAsia="仿宋" w:hAnsi="仿宋" w:cs="仿宋" w:hint="eastAsia"/>
          <w:bCs/>
          <w:color w:val="auto"/>
          <w:kern w:val="2"/>
          <w:sz w:val="22"/>
          <w:szCs w:val="22"/>
          <w:lang w:val="en-US" w:eastAsia="zh-CN" w:bidi="ar-SA"/>
        </w:rPr>
        <w:t>④用电器工作特点：</w:t>
      </w:r>
      <w:r>
        <w:rPr>
          <w:rFonts w:ascii="仿宋" w:eastAsia="仿宋" w:hAnsi="仿宋" w:cs="仿宋" w:hint="eastAsia"/>
          <w:color w:val="auto"/>
          <w:kern w:val="2"/>
          <w:sz w:val="22"/>
          <w:szCs w:val="22"/>
          <w:lang w:val="en-US" w:eastAsia="zh-CN" w:bidi="ar-SA"/>
        </w:rPr>
        <w:t>各用电器互相影响，一个用电器坏了，其他用电器都不能工作。</w:t>
      </w:r>
    </w:p>
    <w:p w14:paraId="6F1EC4AB">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textAlignment w:val="auto"/>
        <w:rPr>
          <w:rFonts w:ascii="仿宋" w:eastAsia="仿宋" w:hAnsi="仿宋" w:cs="仿宋" w:hint="eastAsia"/>
          <w:b/>
          <w:bCs w:val="0"/>
          <w:color w:val="E913F1"/>
          <w:sz w:val="22"/>
          <w:szCs w:val="22"/>
          <w:lang w:val="en-US" w:eastAsia="zh-CN"/>
        </w:rPr>
      </w:pPr>
      <w:r>
        <w:rPr>
          <w:rFonts w:ascii="仿宋" w:eastAsia="仿宋" w:hAnsi="仿宋" w:cs="仿宋" w:hint="eastAsia"/>
          <w:b/>
          <w:bCs w:val="0"/>
          <w:color w:val="E913F1"/>
          <w:sz w:val="22"/>
          <w:szCs w:val="22"/>
          <w:lang w:val="en-US" w:eastAsia="zh-CN"/>
        </w:rPr>
        <w:t>2. 并联电路</w:t>
      </w:r>
    </w:p>
    <w:p w14:paraId="2AF036E7">
      <w:pPr>
        <w:numPr>
          <w:ilvl w:val="0"/>
          <w:numId w:val="0"/>
        </w:numPr>
        <w:shd w:val="clear" w:color="auto" w:fill="auto"/>
        <w:snapToGrid w:val="0"/>
        <w:spacing w:line="360" w:lineRule="auto"/>
        <w:ind w:leftChars="0"/>
        <w:rPr>
          <w:rFonts w:ascii="仿宋" w:eastAsia="仿宋" w:hAnsi="仿宋" w:cs="仿宋" w:hint="eastAsia"/>
          <w:color w:val="auto"/>
          <w:sz w:val="22"/>
          <w:szCs w:val="22"/>
          <w:lang w:eastAsia="zh-CN"/>
        </w:rPr>
      </w:pPr>
      <w:r>
        <w:rPr>
          <w:rFonts w:ascii="仿宋" w:eastAsia="仿宋" w:hAnsi="仿宋" w:cs="仿宋" w:hint="eastAsia"/>
          <w:b/>
          <w:bCs w:val="0"/>
          <w:color w:val="auto"/>
          <w:kern w:val="2"/>
          <w:sz w:val="22"/>
          <w:szCs w:val="22"/>
          <w:lang w:val="en-US" w:eastAsia="zh-CN" w:bidi="ar-SA"/>
        </w:rPr>
        <w:t>（1）定义：</w:t>
      </w:r>
      <w:r>
        <w:rPr>
          <w:rFonts w:ascii="仿宋" w:eastAsia="仿宋" w:hAnsi="仿宋" w:cs="仿宋" w:hint="eastAsia"/>
          <w:color w:val="auto"/>
          <w:sz w:val="22"/>
          <w:szCs w:val="22"/>
        </w:rPr>
        <w:t>两个或两个以上用电器并列连在一起再连接到电路中，这种连接方式叫做并联。</w:t>
      </w:r>
    </w:p>
    <w:p w14:paraId="37BD78A1">
      <w:pPr>
        <w:numPr>
          <w:ilvl w:val="0"/>
          <w:numId w:val="0"/>
        </w:numPr>
        <w:shd w:val="clear" w:color="auto" w:fill="auto"/>
        <w:snapToGrid w:val="0"/>
        <w:spacing w:line="360" w:lineRule="auto"/>
        <w:ind w:leftChars="0"/>
        <w:rPr>
          <w:rFonts w:ascii="仿宋" w:eastAsia="仿宋" w:hAnsi="仿宋" w:cs="仿宋" w:hint="eastAsia"/>
          <w:b/>
          <w:bCs w:val="0"/>
          <w:color w:val="auto"/>
          <w:kern w:val="2"/>
          <w:sz w:val="22"/>
          <w:szCs w:val="22"/>
          <w:lang w:val="en-US" w:eastAsia="zh-CN" w:bidi="ar-SA"/>
        </w:rPr>
      </w:pPr>
      <w:r>
        <w:rPr>
          <w:rFonts w:ascii="仿宋" w:eastAsia="仿宋" w:hAnsi="仿宋" w:cs="仿宋" w:hint="eastAsia"/>
          <w:b/>
          <w:bCs w:val="0"/>
          <w:color w:val="auto"/>
          <w:kern w:val="2"/>
          <w:sz w:val="22"/>
          <w:szCs w:val="22"/>
          <w:lang w:val="en-US" w:eastAsia="zh-CN" w:bidi="ar-SA"/>
        </w:rPr>
        <w:t>（2）并联电路的特点：　</w:t>
      </w:r>
    </w:p>
    <w:p w14:paraId="59B63E7F">
      <w:pPr>
        <w:widowControl w:val="0"/>
        <w:shd w:val="clear" w:color="auto" w:fill="auto"/>
        <w:spacing w:line="360" w:lineRule="auto"/>
        <w:ind w:firstLine="440" w:firstLineChars="200"/>
        <w:jc w:val="both"/>
        <w:rPr>
          <w:rFonts w:ascii="仿宋" w:eastAsia="仿宋" w:hAnsi="仿宋" w:cs="仿宋" w:hint="eastAsia"/>
          <w:color w:val="auto"/>
          <w:kern w:val="2"/>
          <w:sz w:val="22"/>
          <w:szCs w:val="22"/>
          <w:lang w:val="en-US" w:eastAsia="zh-CN" w:bidi="ar-SA"/>
        </w:rPr>
      </w:pPr>
      <w:r>
        <w:rPr>
          <w:rFonts w:ascii="仿宋" w:eastAsia="仿宋" w:hAnsi="仿宋" w:cs="仿宋" w:hint="eastAsia"/>
          <w:bCs/>
          <w:color w:val="auto"/>
          <w:kern w:val="2"/>
          <w:sz w:val="22"/>
          <w:szCs w:val="22"/>
          <w:lang w:val="en-US" w:eastAsia="zh-CN" w:bidi="ar-SA"/>
        </w:rPr>
        <w:t>①连接特点：</w:t>
      </w:r>
      <w:r>
        <w:rPr>
          <w:rFonts w:ascii="仿宋" w:eastAsia="仿宋" w:hAnsi="仿宋" w:cs="仿宋" w:hint="eastAsia"/>
          <w:color w:val="auto"/>
          <w:kern w:val="2"/>
          <w:sz w:val="22"/>
          <w:szCs w:val="22"/>
          <w:lang w:val="en-US" w:eastAsia="zh-CN" w:bidi="ar-SA"/>
        </w:rPr>
        <w:t>并列连接---首首尾尾相连。</w:t>
      </w:r>
    </w:p>
    <w:p w14:paraId="6B21DFF7">
      <w:pPr>
        <w:widowControl w:val="0"/>
        <w:shd w:val="clear" w:color="auto" w:fill="auto"/>
        <w:spacing w:line="360" w:lineRule="auto"/>
        <w:ind w:firstLine="440" w:firstLineChars="200"/>
        <w:jc w:val="both"/>
        <w:rPr>
          <w:rFonts w:ascii="仿宋" w:eastAsia="仿宋" w:hAnsi="仿宋" w:cs="仿宋" w:hint="eastAsia"/>
          <w:color w:val="auto"/>
          <w:kern w:val="2"/>
          <w:sz w:val="22"/>
          <w:szCs w:val="22"/>
          <w:lang w:val="en-US" w:eastAsia="zh-CN" w:bidi="ar-SA"/>
        </w:rPr>
      </w:pPr>
      <w:r>
        <w:rPr>
          <w:rFonts w:ascii="仿宋" w:eastAsia="仿宋" w:hAnsi="仿宋" w:cs="仿宋" w:hint="eastAsia"/>
          <w:color w:val="auto"/>
          <w:kern w:val="2"/>
          <w:sz w:val="22"/>
          <w:szCs w:val="22"/>
          <w:lang w:val="en-US" w:eastAsia="zh-CN" w:bidi="ar-SA"/>
        </w:rPr>
        <w:t>②电流路径：电流有两条（或多条）路径；</w:t>
      </w:r>
    </w:p>
    <w:p w14:paraId="6A466B40">
      <w:pPr>
        <w:widowControl w:val="0"/>
        <w:shd w:val="clear" w:color="auto" w:fill="auto"/>
        <w:spacing w:line="360" w:lineRule="auto"/>
        <w:ind w:firstLine="440" w:firstLineChars="200"/>
        <w:jc w:val="both"/>
        <w:rPr>
          <w:rFonts w:ascii="仿宋" w:eastAsia="仿宋" w:hAnsi="仿宋" w:cs="仿宋" w:hint="eastAsia"/>
          <w:color w:val="auto"/>
          <w:kern w:val="2"/>
          <w:sz w:val="22"/>
          <w:szCs w:val="22"/>
          <w:lang w:val="en-US" w:eastAsia="zh-CN" w:bidi="ar-SA"/>
        </w:rPr>
      </w:pPr>
      <w:r>
        <w:rPr>
          <w:rFonts w:ascii="仿宋" w:eastAsia="仿宋" w:hAnsi="仿宋" w:cs="仿宋" w:hint="eastAsia"/>
          <w:color w:val="auto"/>
          <w:kern w:val="2"/>
          <w:sz w:val="22"/>
          <w:szCs w:val="22"/>
          <w:lang w:val="en-US" w:eastAsia="zh-CN" w:bidi="ar-SA"/>
        </w:rPr>
        <w:t>③开关控制特点：干路的开关控制整个干路，支路的开关只控制本支路。　</w:t>
      </w:r>
    </w:p>
    <w:p w14:paraId="44864F2F">
      <w:pPr>
        <w:widowControl w:val="0"/>
        <w:shd w:val="clear" w:color="auto" w:fill="auto"/>
        <w:spacing w:line="360" w:lineRule="auto"/>
        <w:ind w:firstLine="440" w:firstLineChars="200"/>
        <w:jc w:val="both"/>
        <w:rPr>
          <w:rFonts w:ascii="仿宋" w:eastAsia="仿宋" w:hAnsi="仿宋" w:cs="仿宋" w:hint="eastAsia"/>
          <w:color w:val="auto"/>
          <w:kern w:val="2"/>
          <w:sz w:val="22"/>
          <w:szCs w:val="22"/>
          <w:lang w:val="en-US" w:eastAsia="zh-CN" w:bidi="ar-SA"/>
        </w:rPr>
      </w:pPr>
      <w:r>
        <w:rPr>
          <w:rFonts w:ascii="仿宋" w:eastAsia="仿宋" w:hAnsi="仿宋" w:cs="仿宋" w:hint="eastAsia"/>
          <w:color w:val="auto"/>
          <w:kern w:val="2"/>
          <w:sz w:val="22"/>
          <w:szCs w:val="22"/>
          <w:lang w:val="en-US" w:eastAsia="zh-CN" w:bidi="ar-SA"/>
        </w:rPr>
        <w:t>④用电器工作特点：各元件可以独立工作，一个用电器坏了，其他支路用电器不受影响。</w:t>
      </w:r>
    </w:p>
    <w:p w14:paraId="66AC3977">
      <w:pPr>
        <w:numPr>
          <w:ilvl w:val="0"/>
          <w:numId w:val="0"/>
        </w:numPr>
        <w:shd w:val="clear" w:color="auto" w:fill="auto"/>
        <w:snapToGrid w:val="0"/>
        <w:spacing w:line="360" w:lineRule="auto"/>
        <w:ind w:left="0" w:right="0" w:firstLine="0" w:leftChars="0" w:rightChars="0" w:firstLineChars="0"/>
        <w:jc w:val="center"/>
        <w:rPr>
          <w:rFonts w:ascii="仿宋" w:eastAsia="仿宋" w:hAnsi="仿宋" w:cs="仿宋" w:hint="eastAsia"/>
          <w:sz w:val="22"/>
          <w:szCs w:val="22"/>
        </w:rPr>
      </w:pPr>
      <w:r>
        <w:rPr>
          <w:rFonts w:ascii="仿宋" w:eastAsia="仿宋" w:hAnsi="仿宋" w:cs="仿宋" w:hint="eastAsia"/>
          <w:sz w:val="22"/>
          <w:szCs w:val="22"/>
        </w:rPr>
        <w:drawing>
          <wp:inline distT="0" distB="0" distL="114300" distR="114300">
            <wp:extent cx="4108450" cy="1486535"/>
            <wp:effectExtent l="0" t="0" r="6350" b="6985"/>
            <wp:docPr id="114"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63"/>
                    <pic:cNvPicPr>
                      <a:picLocks noChangeAspect="1"/>
                    </pic:cNvPicPr>
                  </pic:nvPicPr>
                  <pic:blipFill>
                    <a:blip xmlns:r="http://schemas.openxmlformats.org/officeDocument/2006/relationships" r:embed="rId9"/>
                    <a:stretch>
                      <a:fillRect/>
                    </a:stretch>
                  </pic:blipFill>
                  <pic:spPr>
                    <a:xfrm>
                      <a:off x="0" y="0"/>
                      <a:ext cx="4108450" cy="1486535"/>
                    </a:xfrm>
                    <a:prstGeom prst="rect">
                      <a:avLst/>
                    </a:prstGeom>
                    <a:noFill/>
                    <a:ln>
                      <a:noFill/>
                    </a:ln>
                  </pic:spPr>
                </pic:pic>
              </a:graphicData>
            </a:graphic>
          </wp:inline>
        </w:drawing>
      </w:r>
    </w:p>
    <w:p w14:paraId="67EDC9CB">
      <w:pPr>
        <w:numPr>
          <w:ilvl w:val="0"/>
          <w:numId w:val="0"/>
        </w:numPr>
        <w:shd w:val="clear" w:color="auto" w:fill="auto"/>
        <w:snapToGrid w:val="0"/>
        <w:spacing w:line="360" w:lineRule="auto"/>
        <w:ind w:leftChars="0"/>
        <w:rPr>
          <w:rFonts w:ascii="仿宋" w:eastAsia="仿宋" w:hAnsi="仿宋" w:cs="仿宋" w:hint="eastAsia"/>
          <w:color w:val="000000"/>
          <w:sz w:val="22"/>
          <w:szCs w:val="22"/>
        </w:rPr>
      </w:pPr>
      <w:r>
        <w:rPr>
          <w:rFonts w:ascii="仿宋" w:eastAsia="仿宋" w:hAnsi="仿宋" w:cs="仿宋" w:hint="eastAsia"/>
          <w:sz w:val="22"/>
          <w:szCs w:val="22"/>
        </w:rPr>
        <w:t>（</w:t>
      </w:r>
      <w:r>
        <w:rPr>
          <w:rFonts w:ascii="仿宋" w:eastAsia="仿宋" w:hAnsi="仿宋" w:cs="仿宋" w:hint="eastAsia"/>
          <w:sz w:val="22"/>
          <w:szCs w:val="22"/>
          <w:lang w:val="en-US" w:eastAsia="zh-CN"/>
        </w:rPr>
        <w:t>3</w:t>
      </w:r>
      <w:r>
        <w:rPr>
          <w:rFonts w:ascii="仿宋" w:eastAsia="仿宋" w:hAnsi="仿宋" w:cs="仿宋" w:hint="eastAsia"/>
          <w:sz w:val="22"/>
          <w:szCs w:val="22"/>
        </w:rPr>
        <w:t>）</w:t>
      </w:r>
      <w:r>
        <w:rPr>
          <w:rFonts w:ascii="仿宋" w:eastAsia="仿宋" w:hAnsi="仿宋" w:cs="仿宋" w:hint="eastAsia"/>
          <w:color w:val="000000"/>
          <w:sz w:val="22"/>
          <w:szCs w:val="22"/>
        </w:rPr>
        <w:t>室外的路灯、家庭中各用电器都是并联的，电冰箱中的灯泡和压缩机之间是并联的。</w:t>
      </w:r>
    </w:p>
    <w:p w14:paraId="4926323D">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textAlignment w:val="auto"/>
        <w:rPr>
          <w:rFonts w:ascii="仿宋" w:eastAsia="仿宋" w:hAnsi="仿宋" w:cs="仿宋" w:hint="eastAsia"/>
          <w:b/>
          <w:bCs w:val="0"/>
          <w:color w:val="E913F1"/>
          <w:sz w:val="22"/>
          <w:szCs w:val="22"/>
          <w:lang w:val="en-US" w:eastAsia="zh-CN"/>
        </w:rPr>
      </w:pPr>
      <w:r>
        <w:rPr>
          <w:rFonts w:ascii="仿宋" w:eastAsia="仿宋" w:hAnsi="仿宋" w:cs="仿宋" w:hint="eastAsia"/>
          <w:b/>
          <w:bCs w:val="0"/>
          <w:color w:val="E913F1"/>
          <w:sz w:val="22"/>
          <w:szCs w:val="22"/>
          <w:lang w:val="en-US" w:eastAsia="zh-CN"/>
        </w:rPr>
        <w:t>3. 串并联电路的区别</w:t>
      </w:r>
    </w:p>
    <w:tbl>
      <w:tblPr>
        <w:tblStyle w:val="TableNormal"/>
        <w:tblW w:w="9548" w:type="dxa"/>
        <w:tblInd w:w="96"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CellMar>
          <w:top w:w="0" w:type="dxa"/>
          <w:left w:w="108" w:type="dxa"/>
          <w:bottom w:w="0" w:type="dxa"/>
          <w:right w:w="108" w:type="dxa"/>
        </w:tblCellMar>
      </w:tblPr>
      <w:tblGrid>
        <w:gridCol w:w="1254"/>
        <w:gridCol w:w="3676"/>
        <w:gridCol w:w="4618"/>
      </w:tblGrid>
      <w:tr w14:paraId="12FAFFC4">
        <w:tblPrEx>
          <w:tblW w:w="9548" w:type="dxa"/>
          <w:tblInd w:w="96"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CellMar>
            <w:top w:w="0" w:type="dxa"/>
            <w:left w:w="108" w:type="dxa"/>
            <w:bottom w:w="0" w:type="dxa"/>
            <w:right w:w="108" w:type="dxa"/>
          </w:tblCellMar>
        </w:tblPrEx>
        <w:trPr>
          <w:trHeight w:val="182"/>
        </w:trPr>
        <w:tc>
          <w:tcPr>
            <w:tcW w:w="1254" w:type="dxa"/>
            <w:tcBorders>
              <w:top w:val="single" w:sz="4" w:space="0" w:color="000000"/>
              <w:left w:val="single" w:sz="4" w:space="0" w:color="000000"/>
              <w:bottom w:val="single" w:sz="4" w:space="0" w:color="000000"/>
              <w:right w:val="single" w:sz="4" w:space="0" w:color="000000"/>
            </w:tcBorders>
            <w:shd w:val="clear" w:color="auto" w:fill="D4F4F1" w:themeFill="accent5" w:themeFillTint="32"/>
            <w:vAlign w:val="center"/>
          </w:tcPr>
          <w:p w14:paraId="71500205">
            <w:pPr>
              <w:keepNext w:val="0"/>
              <w:keepLines w:val="0"/>
              <w:widowControl/>
              <w:suppressLineNumbers w:val="0"/>
              <w:spacing w:before="0" w:beforeAutospacing="0" w:after="0" w:afterAutospacing="0"/>
              <w:ind w:left="0" w:right="0"/>
              <w:jc w:val="center"/>
              <w:textAlignment w:val="center"/>
              <w:rPr>
                <w:rFonts w:ascii="仿宋" w:eastAsia="仿宋" w:hAnsi="仿宋" w:cs="仿宋" w:hint="eastAsia"/>
                <w:b/>
                <w:bCs/>
                <w:i w:val="0"/>
                <w:iCs w:val="0"/>
                <w:color w:val="000000"/>
                <w:sz w:val="22"/>
                <w:szCs w:val="22"/>
                <w:u w:val="none"/>
              </w:rPr>
            </w:pPr>
            <w:r>
              <w:rPr>
                <w:rStyle w:val="font21"/>
                <w:rFonts w:ascii="仿宋" w:eastAsia="仿宋" w:hAnsi="仿宋" w:cs="仿宋" w:hint="eastAsia"/>
                <w:sz w:val="22"/>
                <w:szCs w:val="22"/>
                <w:lang w:val="en-US" w:eastAsia="zh-CN" w:bidi="ar"/>
              </w:rPr>
              <w:t>项目</w:t>
            </w:r>
          </w:p>
        </w:tc>
        <w:tc>
          <w:tcPr>
            <w:tcW w:w="3676" w:type="dxa"/>
            <w:tcBorders>
              <w:top w:val="single" w:sz="4" w:space="0" w:color="000000"/>
              <w:left w:val="single" w:sz="4" w:space="0" w:color="000000"/>
              <w:bottom w:val="single" w:sz="4" w:space="0" w:color="000000"/>
              <w:right w:val="single" w:sz="4" w:space="0" w:color="000000"/>
            </w:tcBorders>
            <w:shd w:val="clear" w:color="auto" w:fill="D4F4F1" w:themeFill="accent5" w:themeFillTint="32"/>
            <w:vAlign w:val="center"/>
          </w:tcPr>
          <w:p w14:paraId="3CA3A341">
            <w:pPr>
              <w:keepNext w:val="0"/>
              <w:keepLines w:val="0"/>
              <w:widowControl/>
              <w:suppressLineNumbers w:val="0"/>
              <w:spacing w:before="0" w:beforeAutospacing="0" w:after="0" w:afterAutospacing="0"/>
              <w:ind w:left="0" w:right="0"/>
              <w:jc w:val="center"/>
              <w:textAlignment w:val="center"/>
              <w:rPr>
                <w:rFonts w:ascii="仿宋" w:eastAsia="仿宋" w:hAnsi="仿宋" w:cs="仿宋" w:hint="eastAsia"/>
                <w:b/>
                <w:bCs/>
                <w:i w:val="0"/>
                <w:iCs w:val="0"/>
                <w:color w:val="000000"/>
                <w:sz w:val="22"/>
                <w:szCs w:val="22"/>
                <w:u w:val="none"/>
              </w:rPr>
            </w:pPr>
            <w:r>
              <w:rPr>
                <w:rStyle w:val="font21"/>
                <w:rFonts w:ascii="仿宋" w:eastAsia="仿宋" w:hAnsi="仿宋" w:cs="仿宋" w:hint="eastAsia"/>
                <w:sz w:val="22"/>
                <w:szCs w:val="22"/>
                <w:lang w:val="en-US" w:eastAsia="zh-CN" w:bidi="ar"/>
              </w:rPr>
              <w:t>串联电路</w:t>
            </w:r>
          </w:p>
        </w:tc>
        <w:tc>
          <w:tcPr>
            <w:tcW w:w="4618" w:type="dxa"/>
            <w:tcBorders>
              <w:top w:val="single" w:sz="4" w:space="0" w:color="000000"/>
              <w:left w:val="single" w:sz="4" w:space="0" w:color="000000"/>
              <w:bottom w:val="single" w:sz="4" w:space="0" w:color="000000"/>
              <w:right w:val="single" w:sz="4" w:space="0" w:color="000000"/>
            </w:tcBorders>
            <w:shd w:val="clear" w:color="auto" w:fill="D4F4F1" w:themeFill="accent5" w:themeFillTint="32"/>
            <w:vAlign w:val="center"/>
          </w:tcPr>
          <w:p w14:paraId="2033B0DA">
            <w:pPr>
              <w:keepNext w:val="0"/>
              <w:keepLines w:val="0"/>
              <w:widowControl/>
              <w:suppressLineNumbers w:val="0"/>
              <w:spacing w:before="0" w:beforeAutospacing="0" w:after="0" w:afterAutospacing="0"/>
              <w:ind w:left="0" w:right="0"/>
              <w:jc w:val="center"/>
              <w:textAlignment w:val="center"/>
              <w:rPr>
                <w:rFonts w:ascii="仿宋" w:eastAsia="仿宋" w:hAnsi="仿宋" w:cs="仿宋" w:hint="eastAsia"/>
                <w:b/>
                <w:bCs/>
                <w:i w:val="0"/>
                <w:iCs w:val="0"/>
                <w:color w:val="000000"/>
                <w:sz w:val="22"/>
                <w:szCs w:val="22"/>
                <w:u w:val="none"/>
              </w:rPr>
            </w:pPr>
            <w:r>
              <w:rPr>
                <w:rStyle w:val="font21"/>
                <w:rFonts w:ascii="仿宋" w:eastAsia="仿宋" w:hAnsi="仿宋" w:cs="仿宋" w:hint="eastAsia"/>
                <w:sz w:val="22"/>
                <w:szCs w:val="22"/>
                <w:lang w:val="en-US" w:eastAsia="zh-CN" w:bidi="ar"/>
              </w:rPr>
              <w:t>并联电路</w:t>
            </w:r>
          </w:p>
        </w:tc>
      </w:tr>
      <w:tr w14:paraId="6B33CC75">
        <w:tblPrEx>
          <w:tblW w:w="9548" w:type="dxa"/>
          <w:tblInd w:w="96" w:type="dxa"/>
          <w:shd w:val="clear" w:color="auto" w:fill="auto"/>
          <w:tblCellMar>
            <w:top w:w="0" w:type="dxa"/>
            <w:left w:w="108" w:type="dxa"/>
            <w:bottom w:w="0" w:type="dxa"/>
            <w:right w:w="108" w:type="dxa"/>
          </w:tblCellMar>
        </w:tblPrEx>
        <w:trPr>
          <w:trHeight w:val="202"/>
        </w:trPr>
        <w:tc>
          <w:tcPr>
            <w:tcW w:w="1254" w:type="dxa"/>
            <w:tcBorders>
              <w:top w:val="single" w:sz="4" w:space="0" w:color="000000"/>
              <w:left w:val="single" w:sz="4" w:space="0" w:color="000000"/>
              <w:bottom w:val="single" w:sz="4" w:space="0" w:color="000000"/>
              <w:right w:val="single" w:sz="4" w:space="0" w:color="000000"/>
            </w:tcBorders>
            <w:shd w:val="clear" w:color="auto" w:fill="D4F4F1" w:themeFill="accent5" w:themeFillTint="32"/>
            <w:vAlign w:val="center"/>
          </w:tcPr>
          <w:p w14:paraId="52DDFA50">
            <w:pPr>
              <w:keepNext w:val="0"/>
              <w:keepLines w:val="0"/>
              <w:widowControl/>
              <w:suppressLineNumbers w:val="0"/>
              <w:spacing w:before="0" w:beforeAutospacing="0" w:after="0" w:afterAutospacing="0"/>
              <w:ind w:left="0" w:right="0"/>
              <w:jc w:val="center"/>
              <w:textAlignment w:val="center"/>
              <w:rPr>
                <w:rFonts w:ascii="仿宋" w:eastAsia="仿宋" w:hAnsi="仿宋" w:cs="仿宋" w:hint="eastAsia"/>
                <w:b/>
                <w:bCs/>
                <w:i w:val="0"/>
                <w:iCs w:val="0"/>
                <w:color w:val="000000"/>
                <w:sz w:val="22"/>
                <w:szCs w:val="22"/>
                <w:u w:val="none"/>
              </w:rPr>
            </w:pPr>
            <w:r>
              <w:rPr>
                <w:rStyle w:val="font21"/>
                <w:rFonts w:ascii="仿宋" w:eastAsia="仿宋" w:hAnsi="仿宋" w:cs="仿宋" w:hint="eastAsia"/>
                <w:sz w:val="22"/>
                <w:szCs w:val="22"/>
                <w:lang w:val="en-US" w:eastAsia="zh-CN" w:bidi="ar"/>
              </w:rPr>
              <w:t>概念</w:t>
            </w:r>
          </w:p>
        </w:tc>
        <w:tc>
          <w:tcPr>
            <w:tcW w:w="36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42DF11">
            <w:pPr>
              <w:keepNext w:val="0"/>
              <w:keepLines w:val="0"/>
              <w:widowControl/>
              <w:suppressLineNumbers w:val="0"/>
              <w:spacing w:before="0" w:beforeAutospacing="0" w:after="0" w:afterAutospacing="0"/>
              <w:ind w:left="0" w:right="0"/>
              <w:jc w:val="left"/>
              <w:textAlignment w:val="center"/>
              <w:rPr>
                <w:rFonts w:ascii="仿宋" w:eastAsia="仿宋" w:hAnsi="仿宋" w:cs="仿宋" w:hint="eastAsia"/>
                <w:b w:val="0"/>
                <w:bCs w:val="0"/>
                <w:i w:val="0"/>
                <w:iCs w:val="0"/>
                <w:color w:val="000000"/>
                <w:sz w:val="22"/>
                <w:szCs w:val="22"/>
                <w:u w:val="none"/>
              </w:rPr>
            </w:pPr>
            <w:r>
              <w:rPr>
                <w:rStyle w:val="font21"/>
                <w:rFonts w:ascii="仿宋" w:eastAsia="仿宋" w:hAnsi="仿宋" w:cs="仿宋" w:hint="eastAsia"/>
                <w:b w:val="0"/>
                <w:bCs w:val="0"/>
                <w:sz w:val="22"/>
                <w:szCs w:val="22"/>
                <w:lang w:val="en-US" w:eastAsia="zh-CN" w:bidi="ar"/>
              </w:rPr>
              <w:t>电路元器件逐个首尾顺次连接的电路连接方式叫串联</w:t>
            </w:r>
          </w:p>
        </w:tc>
        <w:tc>
          <w:tcPr>
            <w:tcW w:w="46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C3FFA9">
            <w:pPr>
              <w:keepNext w:val="0"/>
              <w:keepLines w:val="0"/>
              <w:widowControl/>
              <w:suppressLineNumbers w:val="0"/>
              <w:spacing w:before="0" w:beforeAutospacing="0" w:after="0" w:afterAutospacing="0"/>
              <w:ind w:left="0" w:right="0"/>
              <w:jc w:val="left"/>
              <w:textAlignment w:val="center"/>
              <w:rPr>
                <w:rFonts w:ascii="仿宋" w:eastAsia="仿宋" w:hAnsi="仿宋" w:cs="仿宋" w:hint="eastAsia"/>
                <w:b w:val="0"/>
                <w:bCs w:val="0"/>
                <w:i w:val="0"/>
                <w:iCs w:val="0"/>
                <w:color w:val="000000"/>
                <w:sz w:val="22"/>
                <w:szCs w:val="22"/>
                <w:u w:val="none"/>
              </w:rPr>
            </w:pPr>
            <w:r>
              <w:rPr>
                <w:rStyle w:val="font21"/>
                <w:rFonts w:ascii="仿宋" w:eastAsia="仿宋" w:hAnsi="仿宋" w:cs="仿宋" w:hint="eastAsia"/>
                <w:b w:val="0"/>
                <w:bCs w:val="0"/>
                <w:sz w:val="22"/>
                <w:szCs w:val="22"/>
                <w:lang w:val="en-US" w:eastAsia="zh-CN" w:bidi="ar"/>
              </w:rPr>
              <w:t>电路元器件并列连在电路中的电路连接方式叫并联</w:t>
            </w:r>
          </w:p>
        </w:tc>
      </w:tr>
      <w:tr w14:paraId="612754B8">
        <w:tblPrEx>
          <w:tblW w:w="9548" w:type="dxa"/>
          <w:tblInd w:w="96" w:type="dxa"/>
          <w:shd w:val="clear" w:color="auto" w:fill="auto"/>
          <w:tblCellMar>
            <w:top w:w="0" w:type="dxa"/>
            <w:left w:w="108" w:type="dxa"/>
            <w:bottom w:w="0" w:type="dxa"/>
            <w:right w:w="108" w:type="dxa"/>
          </w:tblCellMar>
        </w:tblPrEx>
        <w:trPr>
          <w:trHeight w:val="952"/>
        </w:trPr>
        <w:tc>
          <w:tcPr>
            <w:tcW w:w="1254" w:type="dxa"/>
            <w:tcBorders>
              <w:top w:val="single" w:sz="4" w:space="0" w:color="000000"/>
              <w:left w:val="single" w:sz="4" w:space="0" w:color="000000"/>
              <w:bottom w:val="single" w:sz="4" w:space="0" w:color="000000"/>
              <w:right w:val="single" w:sz="4" w:space="0" w:color="000000"/>
            </w:tcBorders>
            <w:shd w:val="clear" w:color="auto" w:fill="D4F4F1" w:themeFill="accent5" w:themeFillTint="32"/>
            <w:vAlign w:val="center"/>
          </w:tcPr>
          <w:p w14:paraId="63693E5E">
            <w:pPr>
              <w:keepNext w:val="0"/>
              <w:keepLines w:val="0"/>
              <w:widowControl/>
              <w:suppressLineNumbers w:val="0"/>
              <w:spacing w:before="0" w:beforeAutospacing="0" w:after="0" w:afterAutospacing="0"/>
              <w:ind w:left="0" w:right="0"/>
              <w:jc w:val="center"/>
              <w:textAlignment w:val="center"/>
              <w:rPr>
                <w:rFonts w:ascii="仿宋" w:eastAsia="仿宋" w:hAnsi="仿宋" w:cs="仿宋" w:hint="eastAsia"/>
                <w:b/>
                <w:bCs/>
                <w:i w:val="0"/>
                <w:iCs w:val="0"/>
                <w:color w:val="000000"/>
                <w:sz w:val="22"/>
                <w:szCs w:val="22"/>
                <w:u w:val="none"/>
              </w:rPr>
            </w:pPr>
            <w:r>
              <w:rPr>
                <w:rStyle w:val="font21"/>
                <w:rFonts w:ascii="仿宋" w:eastAsia="仿宋" w:hAnsi="仿宋" w:cs="仿宋" w:hint="eastAsia"/>
                <w:sz w:val="22"/>
                <w:szCs w:val="22"/>
                <w:lang w:val="en-US" w:eastAsia="zh-CN" w:bidi="ar"/>
              </w:rPr>
              <w:t>电流流</w:t>
            </w:r>
            <w:r>
              <w:rPr>
                <w:rStyle w:val="font21"/>
                <w:rFonts w:ascii="仿宋" w:eastAsia="仿宋" w:hAnsi="仿宋" w:cs="仿宋" w:hint="eastAsia"/>
                <w:sz w:val="22"/>
                <w:szCs w:val="22"/>
                <w:lang w:val="en-US" w:eastAsia="zh-CN" w:bidi="ar"/>
              </w:rPr>
              <w:br/>
            </w:r>
            <w:r>
              <w:rPr>
                <w:rStyle w:val="font21"/>
                <w:rFonts w:ascii="仿宋" w:eastAsia="仿宋" w:hAnsi="仿宋" w:cs="仿宋" w:hint="eastAsia"/>
                <w:sz w:val="22"/>
                <w:szCs w:val="22"/>
                <w:lang w:val="en-US" w:eastAsia="zh-CN" w:bidi="ar"/>
              </w:rPr>
              <w:t>向图</w:t>
            </w:r>
          </w:p>
        </w:tc>
        <w:tc>
          <w:tcPr>
            <w:tcW w:w="3676" w:type="dxa"/>
            <w:tcBorders>
              <w:top w:val="single" w:sz="4" w:space="0" w:color="000000"/>
              <w:left w:val="single" w:sz="4" w:space="0" w:color="000000"/>
              <w:bottom w:val="single" w:sz="4" w:space="0" w:color="000000"/>
              <w:right w:val="single" w:sz="4" w:space="0" w:color="000000"/>
            </w:tcBorders>
            <w:shd w:val="clear" w:color="auto" w:fill="auto"/>
            <w:vAlign w:val="top"/>
          </w:tcPr>
          <w:p w14:paraId="3A37801B">
            <w:pPr>
              <w:keepNext w:val="0"/>
              <w:keepLines w:val="0"/>
              <w:widowControl/>
              <w:suppressLineNumbers w:val="0"/>
              <w:spacing w:before="0" w:beforeAutospacing="0" w:after="0" w:afterAutospacing="0"/>
              <w:ind w:left="0" w:right="0"/>
              <w:jc w:val="center"/>
              <w:textAlignment w:val="top"/>
              <w:rPr>
                <w:rFonts w:ascii="仿宋" w:eastAsia="仿宋" w:hAnsi="仿宋" w:cs="仿宋" w:hint="eastAsia"/>
                <w:b w:val="0"/>
                <w:bCs w:val="0"/>
                <w:i w:val="0"/>
                <w:iCs w:val="0"/>
                <w:color w:val="000000"/>
                <w:sz w:val="22"/>
                <w:szCs w:val="22"/>
                <w:u w:val="none"/>
              </w:rPr>
            </w:pPr>
            <w:r>
              <w:rPr>
                <w:rFonts w:ascii="仿宋" w:eastAsia="仿宋" w:hAnsi="仿宋" w:cs="仿宋" w:hint="eastAsia"/>
                <w:b w:val="0"/>
                <w:bCs w:val="0"/>
                <w:sz w:val="22"/>
                <w:szCs w:val="22"/>
              </w:rPr>
              <w:drawing>
                <wp:inline distT="0" distB="0" distL="114300" distR="114300">
                  <wp:extent cx="1127760" cy="1002030"/>
                  <wp:effectExtent l="0" t="0" r="0" b="3810"/>
                  <wp:docPr id="99"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64"/>
                          <pic:cNvPicPr>
                            <a:picLocks noChangeAspect="1"/>
                          </pic:cNvPicPr>
                        </pic:nvPicPr>
                        <pic:blipFill>
                          <a:blip xmlns:r="http://schemas.openxmlformats.org/officeDocument/2006/relationships" r:embed="rId10"/>
                          <a:stretch>
                            <a:fillRect/>
                          </a:stretch>
                        </pic:blipFill>
                        <pic:spPr>
                          <a:xfrm>
                            <a:off x="0" y="0"/>
                            <a:ext cx="1127760" cy="1002030"/>
                          </a:xfrm>
                          <a:prstGeom prst="rect">
                            <a:avLst/>
                          </a:prstGeom>
                          <a:noFill/>
                          <a:ln>
                            <a:noFill/>
                          </a:ln>
                        </pic:spPr>
                      </pic:pic>
                    </a:graphicData>
                  </a:graphic>
                </wp:inline>
              </w:drawing>
            </w:r>
          </w:p>
        </w:tc>
        <w:tc>
          <w:tcPr>
            <w:tcW w:w="4618" w:type="dxa"/>
            <w:tcBorders>
              <w:top w:val="single" w:sz="4" w:space="0" w:color="000000"/>
              <w:left w:val="single" w:sz="4" w:space="0" w:color="000000"/>
              <w:bottom w:val="single" w:sz="4" w:space="0" w:color="000000"/>
              <w:right w:val="single" w:sz="4" w:space="0" w:color="000000"/>
            </w:tcBorders>
            <w:shd w:val="clear" w:color="auto" w:fill="auto"/>
            <w:vAlign w:val="top"/>
          </w:tcPr>
          <w:p w14:paraId="3BFB913E">
            <w:pPr>
              <w:keepNext w:val="0"/>
              <w:keepLines w:val="0"/>
              <w:widowControl/>
              <w:suppressLineNumbers w:val="0"/>
              <w:spacing w:before="0" w:beforeAutospacing="0" w:after="0" w:afterAutospacing="0"/>
              <w:ind w:left="0" w:right="0"/>
              <w:jc w:val="center"/>
              <w:textAlignment w:val="top"/>
              <w:rPr>
                <w:rFonts w:ascii="仿宋" w:eastAsia="仿宋" w:hAnsi="仿宋" w:cs="仿宋" w:hint="eastAsia"/>
                <w:b w:val="0"/>
                <w:bCs w:val="0"/>
                <w:i w:val="0"/>
                <w:iCs w:val="0"/>
                <w:color w:val="000000"/>
                <w:sz w:val="22"/>
                <w:szCs w:val="22"/>
                <w:u w:val="none"/>
              </w:rPr>
            </w:pPr>
            <w:r>
              <w:rPr>
                <w:rFonts w:ascii="仿宋" w:eastAsia="仿宋" w:hAnsi="仿宋" w:cs="仿宋" w:hint="eastAsia"/>
                <w:b w:val="0"/>
                <w:bCs w:val="0"/>
                <w:sz w:val="22"/>
                <w:szCs w:val="22"/>
              </w:rPr>
              <w:drawing>
                <wp:inline distT="0" distB="0" distL="114300" distR="114300">
                  <wp:extent cx="1557655" cy="927100"/>
                  <wp:effectExtent l="0" t="0" r="12065" b="2540"/>
                  <wp:docPr id="118"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65"/>
                          <pic:cNvPicPr>
                            <a:picLocks noChangeAspect="1"/>
                          </pic:cNvPicPr>
                        </pic:nvPicPr>
                        <pic:blipFill>
                          <a:blip xmlns:r="http://schemas.openxmlformats.org/officeDocument/2006/relationships" r:embed="rId11"/>
                          <a:stretch>
                            <a:fillRect/>
                          </a:stretch>
                        </pic:blipFill>
                        <pic:spPr>
                          <a:xfrm>
                            <a:off x="0" y="0"/>
                            <a:ext cx="1557655" cy="927100"/>
                          </a:xfrm>
                          <a:prstGeom prst="rect">
                            <a:avLst/>
                          </a:prstGeom>
                          <a:noFill/>
                          <a:ln>
                            <a:noFill/>
                          </a:ln>
                        </pic:spPr>
                      </pic:pic>
                    </a:graphicData>
                  </a:graphic>
                </wp:inline>
              </w:drawing>
            </w:r>
          </w:p>
        </w:tc>
      </w:tr>
      <w:tr w14:paraId="0EFF3894">
        <w:tblPrEx>
          <w:tblW w:w="9548" w:type="dxa"/>
          <w:tblInd w:w="96" w:type="dxa"/>
          <w:shd w:val="clear" w:color="auto" w:fill="auto"/>
          <w:tblCellMar>
            <w:top w:w="0" w:type="dxa"/>
            <w:left w:w="108" w:type="dxa"/>
            <w:bottom w:w="0" w:type="dxa"/>
            <w:right w:w="108" w:type="dxa"/>
          </w:tblCellMar>
        </w:tblPrEx>
        <w:trPr>
          <w:trHeight w:val="321"/>
        </w:trPr>
        <w:tc>
          <w:tcPr>
            <w:tcW w:w="1254" w:type="dxa"/>
            <w:tcBorders>
              <w:top w:val="single" w:sz="4" w:space="0" w:color="000000"/>
              <w:left w:val="single" w:sz="4" w:space="0" w:color="000000"/>
              <w:bottom w:val="single" w:sz="4" w:space="0" w:color="000000"/>
              <w:right w:val="single" w:sz="4" w:space="0" w:color="000000"/>
            </w:tcBorders>
            <w:shd w:val="clear" w:color="auto" w:fill="D4F4F1" w:themeFill="accent5" w:themeFillTint="32"/>
            <w:vAlign w:val="center"/>
          </w:tcPr>
          <w:p w14:paraId="20C85D7A">
            <w:pPr>
              <w:keepNext w:val="0"/>
              <w:keepLines w:val="0"/>
              <w:widowControl/>
              <w:suppressLineNumbers w:val="0"/>
              <w:spacing w:before="0" w:beforeAutospacing="0" w:after="0" w:afterAutospacing="0"/>
              <w:ind w:left="0" w:right="0"/>
              <w:jc w:val="center"/>
              <w:textAlignment w:val="center"/>
              <w:rPr>
                <w:rFonts w:ascii="仿宋" w:eastAsia="仿宋" w:hAnsi="仿宋" w:cs="仿宋" w:hint="eastAsia"/>
                <w:b/>
                <w:bCs/>
                <w:i w:val="0"/>
                <w:iCs w:val="0"/>
                <w:color w:val="000000"/>
                <w:sz w:val="22"/>
                <w:szCs w:val="22"/>
                <w:u w:val="none"/>
              </w:rPr>
            </w:pPr>
            <w:r>
              <w:rPr>
                <w:rStyle w:val="font21"/>
                <w:rFonts w:ascii="仿宋" w:eastAsia="仿宋" w:hAnsi="仿宋" w:cs="仿宋" w:hint="eastAsia"/>
                <w:sz w:val="22"/>
                <w:szCs w:val="22"/>
                <w:lang w:val="en-US" w:eastAsia="zh-CN" w:bidi="ar"/>
              </w:rPr>
              <w:t>特点</w:t>
            </w:r>
          </w:p>
        </w:tc>
        <w:tc>
          <w:tcPr>
            <w:tcW w:w="36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C3A74B">
            <w:pPr>
              <w:keepNext w:val="0"/>
              <w:keepLines w:val="0"/>
              <w:widowControl/>
              <w:suppressLineNumbers w:val="0"/>
              <w:spacing w:before="0" w:beforeAutospacing="0" w:after="0" w:afterAutospacing="0"/>
              <w:ind w:left="0" w:right="0"/>
              <w:jc w:val="left"/>
              <w:textAlignment w:val="center"/>
              <w:rPr>
                <w:rFonts w:ascii="仿宋" w:eastAsia="仿宋" w:hAnsi="仿宋" w:cs="仿宋" w:hint="eastAsia"/>
                <w:b w:val="0"/>
                <w:bCs w:val="0"/>
                <w:i w:val="0"/>
                <w:iCs w:val="0"/>
                <w:color w:val="000000"/>
                <w:sz w:val="22"/>
                <w:szCs w:val="22"/>
                <w:u w:val="none"/>
              </w:rPr>
            </w:pPr>
            <w:r>
              <w:rPr>
                <w:rStyle w:val="font21"/>
                <w:rFonts w:ascii="仿宋" w:eastAsia="仿宋" w:hAnsi="仿宋" w:cs="仿宋" w:hint="eastAsia"/>
                <w:b w:val="0"/>
                <w:bCs w:val="0"/>
                <w:sz w:val="22"/>
                <w:szCs w:val="22"/>
                <w:lang w:val="en-US" w:eastAsia="zh-CN" w:bidi="ar"/>
              </w:rPr>
              <w:t>电流只有一条路径，没有分支，无干路、支路之分</w:t>
            </w:r>
          </w:p>
        </w:tc>
        <w:tc>
          <w:tcPr>
            <w:tcW w:w="46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37B10C">
            <w:pPr>
              <w:keepNext w:val="0"/>
              <w:keepLines w:val="0"/>
              <w:widowControl/>
              <w:suppressLineNumbers w:val="0"/>
              <w:spacing w:before="0" w:beforeAutospacing="0" w:after="0" w:afterAutospacing="0"/>
              <w:ind w:left="0" w:right="0"/>
              <w:jc w:val="left"/>
              <w:textAlignment w:val="center"/>
              <w:rPr>
                <w:rFonts w:ascii="仿宋" w:eastAsia="仿宋" w:hAnsi="仿宋" w:cs="仿宋" w:hint="eastAsia"/>
                <w:b w:val="0"/>
                <w:bCs w:val="0"/>
                <w:i w:val="0"/>
                <w:iCs w:val="0"/>
                <w:color w:val="000000"/>
                <w:sz w:val="22"/>
                <w:szCs w:val="22"/>
                <w:u w:val="none"/>
              </w:rPr>
            </w:pPr>
            <w:r>
              <w:rPr>
                <w:rStyle w:val="font21"/>
                <w:rFonts w:ascii="仿宋" w:eastAsia="仿宋" w:hAnsi="仿宋" w:cs="仿宋" w:hint="eastAsia"/>
                <w:b w:val="0"/>
                <w:bCs w:val="0"/>
                <w:sz w:val="22"/>
                <w:szCs w:val="22"/>
                <w:lang w:val="en-US" w:eastAsia="zh-CN" w:bidi="ar"/>
              </w:rPr>
              <w:t>电路有两条或多条分支，干路和任一支路可构成一条电流路径，电流有两条或多条路径</w:t>
            </w:r>
          </w:p>
        </w:tc>
      </w:tr>
      <w:tr w14:paraId="3E44BEB3">
        <w:tblPrEx>
          <w:tblW w:w="9548" w:type="dxa"/>
          <w:tblInd w:w="96" w:type="dxa"/>
          <w:shd w:val="clear" w:color="auto" w:fill="auto"/>
          <w:tblCellMar>
            <w:top w:w="0" w:type="dxa"/>
            <w:left w:w="108" w:type="dxa"/>
            <w:bottom w:w="0" w:type="dxa"/>
            <w:right w:w="108" w:type="dxa"/>
          </w:tblCellMar>
        </w:tblPrEx>
        <w:trPr>
          <w:trHeight w:val="525"/>
        </w:trPr>
        <w:tc>
          <w:tcPr>
            <w:tcW w:w="1254" w:type="dxa"/>
            <w:tcBorders>
              <w:top w:val="single" w:sz="4" w:space="0" w:color="000000"/>
              <w:left w:val="single" w:sz="4" w:space="0" w:color="000000"/>
              <w:bottom w:val="single" w:sz="4" w:space="0" w:color="000000"/>
              <w:right w:val="single" w:sz="4" w:space="0" w:color="000000"/>
            </w:tcBorders>
            <w:shd w:val="clear" w:color="auto" w:fill="D4F4F1" w:themeFill="accent5" w:themeFillTint="32"/>
            <w:vAlign w:val="center"/>
          </w:tcPr>
          <w:p w14:paraId="35A2FEEF">
            <w:pPr>
              <w:keepNext w:val="0"/>
              <w:keepLines w:val="0"/>
              <w:widowControl/>
              <w:suppressLineNumbers w:val="0"/>
              <w:spacing w:before="0" w:beforeAutospacing="0" w:after="0" w:afterAutospacing="0"/>
              <w:ind w:left="0" w:right="0"/>
              <w:jc w:val="center"/>
              <w:textAlignment w:val="center"/>
              <w:rPr>
                <w:rFonts w:ascii="仿宋" w:eastAsia="仿宋" w:hAnsi="仿宋" w:cs="仿宋" w:hint="eastAsia"/>
                <w:b/>
                <w:bCs/>
                <w:i w:val="0"/>
                <w:iCs w:val="0"/>
                <w:color w:val="000000"/>
                <w:sz w:val="22"/>
                <w:szCs w:val="22"/>
                <w:u w:val="none"/>
              </w:rPr>
            </w:pPr>
            <w:r>
              <w:rPr>
                <w:rStyle w:val="font21"/>
                <w:rFonts w:ascii="仿宋" w:eastAsia="仿宋" w:hAnsi="仿宋" w:cs="仿宋" w:hint="eastAsia"/>
                <w:sz w:val="22"/>
                <w:szCs w:val="22"/>
                <w:lang w:val="en-US" w:eastAsia="zh-CN" w:bidi="ar"/>
              </w:rPr>
              <w:t>有无分叉</w:t>
            </w:r>
          </w:p>
        </w:tc>
        <w:tc>
          <w:tcPr>
            <w:tcW w:w="36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15DC87">
            <w:pPr>
              <w:keepNext w:val="0"/>
              <w:keepLines w:val="0"/>
              <w:widowControl/>
              <w:suppressLineNumbers w:val="0"/>
              <w:spacing w:before="0" w:beforeAutospacing="0" w:after="0" w:afterAutospacing="0"/>
              <w:ind w:left="0" w:right="0"/>
              <w:jc w:val="center"/>
              <w:textAlignment w:val="center"/>
              <w:rPr>
                <w:rFonts w:ascii="仿宋" w:eastAsia="仿宋" w:hAnsi="仿宋" w:cs="仿宋" w:hint="eastAsia"/>
                <w:b w:val="0"/>
                <w:bCs w:val="0"/>
                <w:i w:val="0"/>
                <w:iCs w:val="0"/>
                <w:color w:val="000000"/>
                <w:sz w:val="22"/>
                <w:szCs w:val="22"/>
                <w:u w:val="none"/>
              </w:rPr>
            </w:pPr>
            <w:r>
              <w:rPr>
                <w:rStyle w:val="font21"/>
                <w:rFonts w:ascii="仿宋" w:eastAsia="仿宋" w:hAnsi="仿宋" w:cs="仿宋" w:hint="eastAsia"/>
                <w:b w:val="0"/>
                <w:bCs w:val="0"/>
                <w:sz w:val="22"/>
                <w:szCs w:val="22"/>
                <w:lang w:val="en-US" w:eastAsia="zh-CN" w:bidi="ar"/>
              </w:rPr>
              <w:t>无</w:t>
            </w:r>
          </w:p>
        </w:tc>
        <w:tc>
          <w:tcPr>
            <w:tcW w:w="46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E17121">
            <w:pPr>
              <w:keepNext w:val="0"/>
              <w:keepLines w:val="0"/>
              <w:widowControl/>
              <w:suppressLineNumbers w:val="0"/>
              <w:spacing w:before="0" w:beforeAutospacing="0" w:after="0" w:afterAutospacing="0"/>
              <w:ind w:left="0" w:right="0"/>
              <w:jc w:val="center"/>
              <w:textAlignment w:val="center"/>
              <w:rPr>
                <w:rFonts w:ascii="仿宋" w:eastAsia="仿宋" w:hAnsi="仿宋" w:cs="仿宋" w:hint="eastAsia"/>
                <w:b w:val="0"/>
                <w:bCs w:val="0"/>
                <w:i w:val="0"/>
                <w:iCs w:val="0"/>
                <w:color w:val="000000"/>
                <w:sz w:val="22"/>
                <w:szCs w:val="22"/>
                <w:u w:val="none"/>
              </w:rPr>
            </w:pPr>
            <w:r>
              <w:rPr>
                <w:rStyle w:val="font21"/>
                <w:rFonts w:ascii="仿宋" w:eastAsia="仿宋" w:hAnsi="仿宋" w:cs="仿宋" w:hint="eastAsia"/>
                <w:b w:val="0"/>
                <w:bCs w:val="0"/>
                <w:sz w:val="22"/>
                <w:szCs w:val="22"/>
                <w:lang w:val="en-US" w:eastAsia="zh-CN" w:bidi="ar"/>
              </w:rPr>
              <w:t>有</w:t>
            </w:r>
          </w:p>
        </w:tc>
      </w:tr>
      <w:tr w14:paraId="2D6DB4BD">
        <w:tblPrEx>
          <w:tblW w:w="9548" w:type="dxa"/>
          <w:tblInd w:w="96" w:type="dxa"/>
          <w:shd w:val="clear" w:color="auto" w:fill="auto"/>
          <w:tblCellMar>
            <w:top w:w="0" w:type="dxa"/>
            <w:left w:w="108" w:type="dxa"/>
            <w:bottom w:w="0" w:type="dxa"/>
            <w:right w:w="108" w:type="dxa"/>
          </w:tblCellMar>
        </w:tblPrEx>
        <w:trPr>
          <w:trHeight w:val="648"/>
        </w:trPr>
        <w:tc>
          <w:tcPr>
            <w:tcW w:w="1254" w:type="dxa"/>
            <w:tcBorders>
              <w:top w:val="single" w:sz="4" w:space="0" w:color="000000"/>
              <w:left w:val="single" w:sz="4" w:space="0" w:color="000000"/>
              <w:bottom w:val="single" w:sz="4" w:space="0" w:color="000000"/>
              <w:right w:val="single" w:sz="4" w:space="0" w:color="000000"/>
            </w:tcBorders>
            <w:shd w:val="clear" w:color="auto" w:fill="D4F4F1" w:themeFill="accent5" w:themeFillTint="32"/>
            <w:vAlign w:val="center"/>
          </w:tcPr>
          <w:p w14:paraId="5EA91C7F">
            <w:pPr>
              <w:keepNext w:val="0"/>
              <w:keepLines w:val="0"/>
              <w:widowControl/>
              <w:suppressLineNumbers w:val="0"/>
              <w:spacing w:before="0" w:beforeAutospacing="0" w:after="0" w:afterAutospacing="0"/>
              <w:ind w:left="0" w:right="0"/>
              <w:jc w:val="center"/>
              <w:textAlignment w:val="center"/>
              <w:rPr>
                <w:rStyle w:val="font21"/>
                <w:rFonts w:ascii="仿宋" w:eastAsia="仿宋" w:hAnsi="仿宋" w:cs="仿宋" w:hint="eastAsia"/>
                <w:i w:val="0"/>
                <w:iCs w:val="0"/>
                <w:sz w:val="22"/>
                <w:szCs w:val="22"/>
                <w:lang w:val="en-US" w:eastAsia="zh-CN" w:bidi="ar"/>
              </w:rPr>
            </w:pPr>
            <w:r>
              <w:rPr>
                <w:rStyle w:val="font21"/>
                <w:rFonts w:ascii="仿宋" w:eastAsia="仿宋" w:hAnsi="仿宋" w:cs="仿宋" w:hint="eastAsia"/>
                <w:i w:val="0"/>
                <w:iCs w:val="0"/>
                <w:sz w:val="22"/>
                <w:szCs w:val="22"/>
                <w:lang w:val="en-US" w:eastAsia="zh-CN" w:bidi="ar"/>
              </w:rPr>
              <w:t>开关作用</w:t>
            </w:r>
          </w:p>
        </w:tc>
        <w:tc>
          <w:tcPr>
            <w:tcW w:w="36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AF21D6">
            <w:pPr>
              <w:keepNext w:val="0"/>
              <w:keepLines w:val="0"/>
              <w:widowControl/>
              <w:suppressLineNumbers w:val="0"/>
              <w:spacing w:before="0" w:beforeAutospacing="0" w:after="0" w:afterAutospacing="0"/>
              <w:ind w:left="0" w:right="0"/>
              <w:jc w:val="left"/>
              <w:textAlignment w:val="center"/>
              <w:rPr>
                <w:rFonts w:ascii="仿宋" w:eastAsia="仿宋" w:hAnsi="仿宋" w:cs="仿宋" w:hint="eastAsia"/>
                <w:b w:val="0"/>
                <w:bCs w:val="0"/>
                <w:i w:val="0"/>
                <w:iCs w:val="0"/>
                <w:color w:val="000000"/>
                <w:sz w:val="22"/>
                <w:szCs w:val="22"/>
                <w:u w:val="none"/>
              </w:rPr>
            </w:pPr>
            <w:r>
              <w:rPr>
                <w:rFonts w:ascii="仿宋" w:eastAsia="仿宋" w:hAnsi="仿宋" w:cs="仿宋" w:hint="eastAsia"/>
                <w:b w:val="0"/>
                <w:bCs w:val="0"/>
                <w:i w:val="0"/>
                <w:iCs w:val="0"/>
                <w:color w:val="000000"/>
                <w:kern w:val="0"/>
                <w:sz w:val="22"/>
                <w:szCs w:val="22"/>
                <w:u w:val="none"/>
                <w:lang w:val="en-US" w:eastAsia="zh-CN" w:bidi="ar"/>
              </w:rPr>
              <w:t>开关控制整个电路，开关位置对它的控制作用没有影响</w:t>
            </w:r>
          </w:p>
        </w:tc>
        <w:tc>
          <w:tcPr>
            <w:tcW w:w="46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530AEA">
            <w:pPr>
              <w:keepNext w:val="0"/>
              <w:keepLines w:val="0"/>
              <w:widowControl/>
              <w:suppressLineNumbers w:val="0"/>
              <w:spacing w:before="0" w:beforeAutospacing="0" w:after="0" w:afterAutospacing="0"/>
              <w:ind w:left="0" w:right="0"/>
              <w:jc w:val="left"/>
              <w:textAlignment w:val="center"/>
              <w:rPr>
                <w:rFonts w:ascii="仿宋" w:eastAsia="仿宋" w:hAnsi="仿宋" w:cs="仿宋" w:hint="eastAsia"/>
                <w:b w:val="0"/>
                <w:bCs w:val="0"/>
                <w:i w:val="0"/>
                <w:iCs w:val="0"/>
                <w:color w:val="000000"/>
                <w:sz w:val="22"/>
                <w:szCs w:val="22"/>
                <w:u w:val="none"/>
              </w:rPr>
            </w:pPr>
            <w:r>
              <w:rPr>
                <w:rFonts w:ascii="仿宋" w:eastAsia="仿宋" w:hAnsi="仿宋" w:cs="仿宋" w:hint="eastAsia"/>
                <w:b w:val="0"/>
                <w:bCs w:val="0"/>
                <w:i w:val="0"/>
                <w:iCs w:val="0"/>
                <w:color w:val="000000"/>
                <w:kern w:val="0"/>
                <w:sz w:val="22"/>
                <w:szCs w:val="22"/>
                <w:u w:val="none"/>
                <w:lang w:val="en-US" w:eastAsia="zh-CN" w:bidi="ar"/>
              </w:rPr>
              <w:t>干路开关控制整个电路，支路开关只控制它所在的那条支路</w:t>
            </w:r>
          </w:p>
        </w:tc>
      </w:tr>
      <w:tr w14:paraId="7251CB40">
        <w:tblPrEx>
          <w:tblW w:w="9548" w:type="dxa"/>
          <w:tblInd w:w="96" w:type="dxa"/>
          <w:shd w:val="clear" w:color="auto" w:fill="auto"/>
          <w:tblCellMar>
            <w:top w:w="0" w:type="dxa"/>
            <w:left w:w="108" w:type="dxa"/>
            <w:bottom w:w="0" w:type="dxa"/>
            <w:right w:w="108" w:type="dxa"/>
          </w:tblCellMar>
        </w:tblPrEx>
        <w:trPr>
          <w:trHeight w:val="845"/>
        </w:trPr>
        <w:tc>
          <w:tcPr>
            <w:tcW w:w="1254" w:type="dxa"/>
            <w:tcBorders>
              <w:top w:val="single" w:sz="4" w:space="0" w:color="000000"/>
              <w:left w:val="single" w:sz="4" w:space="0" w:color="000000"/>
              <w:bottom w:val="single" w:sz="4" w:space="0" w:color="000000"/>
              <w:right w:val="single" w:sz="4" w:space="0" w:color="000000"/>
            </w:tcBorders>
            <w:shd w:val="clear" w:color="auto" w:fill="D4F4F1" w:themeFill="accent5" w:themeFillTint="32"/>
            <w:vAlign w:val="center"/>
          </w:tcPr>
          <w:p w14:paraId="3368483A">
            <w:pPr>
              <w:keepNext w:val="0"/>
              <w:keepLines w:val="0"/>
              <w:widowControl/>
              <w:suppressLineNumbers w:val="0"/>
              <w:spacing w:before="0" w:beforeAutospacing="0" w:after="0" w:afterAutospacing="0"/>
              <w:ind w:left="0" w:right="0"/>
              <w:jc w:val="center"/>
              <w:textAlignment w:val="center"/>
              <w:rPr>
                <w:rStyle w:val="font21"/>
                <w:rFonts w:ascii="仿宋" w:eastAsia="仿宋" w:hAnsi="仿宋" w:cs="仿宋" w:hint="eastAsia"/>
                <w:i w:val="0"/>
                <w:iCs w:val="0"/>
                <w:sz w:val="22"/>
                <w:szCs w:val="22"/>
                <w:lang w:val="en-US" w:eastAsia="zh-CN" w:bidi="ar"/>
              </w:rPr>
            </w:pPr>
            <w:r>
              <w:rPr>
                <w:rStyle w:val="font21"/>
                <w:rFonts w:ascii="仿宋" w:eastAsia="仿宋" w:hAnsi="仿宋" w:cs="仿宋" w:hint="eastAsia"/>
                <w:i w:val="0"/>
                <w:iCs w:val="0"/>
                <w:sz w:val="22"/>
                <w:szCs w:val="22"/>
                <w:lang w:val="en-US" w:eastAsia="zh-CN" w:bidi="ar"/>
              </w:rPr>
              <w:t>用电器间</w:t>
            </w:r>
            <w:r>
              <w:rPr>
                <w:rStyle w:val="font21"/>
                <w:rFonts w:ascii="仿宋" w:eastAsia="仿宋" w:hAnsi="仿宋" w:cs="仿宋" w:hint="eastAsia"/>
                <w:i w:val="0"/>
                <w:iCs w:val="0"/>
                <w:sz w:val="22"/>
                <w:szCs w:val="22"/>
                <w:lang w:val="en-US" w:eastAsia="zh-CN" w:bidi="ar"/>
              </w:rPr>
              <w:br/>
            </w:r>
            <w:r>
              <w:rPr>
                <w:rStyle w:val="font21"/>
                <w:rFonts w:ascii="仿宋" w:eastAsia="仿宋" w:hAnsi="仿宋" w:cs="仿宋" w:hint="eastAsia"/>
                <w:i w:val="0"/>
                <w:iCs w:val="0"/>
                <w:sz w:val="22"/>
                <w:szCs w:val="22"/>
                <w:lang w:val="en-US" w:eastAsia="zh-CN" w:bidi="ar"/>
              </w:rPr>
              <w:t>是否相互</w:t>
            </w:r>
            <w:r>
              <w:rPr>
                <w:rStyle w:val="font21"/>
                <w:rFonts w:ascii="仿宋" w:eastAsia="仿宋" w:hAnsi="仿宋" w:cs="仿宋" w:hint="eastAsia"/>
                <w:i w:val="0"/>
                <w:iCs w:val="0"/>
                <w:sz w:val="22"/>
                <w:szCs w:val="22"/>
                <w:lang w:val="en-US" w:eastAsia="zh-CN" w:bidi="ar"/>
              </w:rPr>
              <w:br/>
            </w:r>
            <w:r>
              <w:rPr>
                <w:rStyle w:val="font21"/>
                <w:rFonts w:ascii="仿宋" w:eastAsia="仿宋" w:hAnsi="仿宋" w:cs="仿宋" w:hint="eastAsia"/>
                <w:i w:val="0"/>
                <w:iCs w:val="0"/>
                <w:sz w:val="22"/>
                <w:szCs w:val="22"/>
                <w:lang w:val="en-US" w:eastAsia="zh-CN" w:bidi="ar"/>
              </w:rPr>
              <w:t>千扰</w:t>
            </w:r>
          </w:p>
        </w:tc>
        <w:tc>
          <w:tcPr>
            <w:tcW w:w="36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C8C08E">
            <w:pPr>
              <w:keepNext w:val="0"/>
              <w:keepLines w:val="0"/>
              <w:widowControl/>
              <w:suppressLineNumbers w:val="0"/>
              <w:spacing w:before="0" w:beforeAutospacing="0" w:after="0" w:afterAutospacing="0"/>
              <w:ind w:left="0" w:right="0"/>
              <w:jc w:val="left"/>
              <w:textAlignment w:val="center"/>
              <w:rPr>
                <w:rFonts w:ascii="仿宋" w:eastAsia="仿宋" w:hAnsi="仿宋" w:cs="仿宋" w:hint="eastAsia"/>
                <w:b w:val="0"/>
                <w:bCs w:val="0"/>
                <w:i w:val="0"/>
                <w:iCs w:val="0"/>
                <w:color w:val="000000"/>
                <w:sz w:val="22"/>
                <w:szCs w:val="22"/>
                <w:u w:val="none"/>
              </w:rPr>
            </w:pPr>
            <w:r>
              <w:rPr>
                <w:rFonts w:ascii="仿宋" w:eastAsia="仿宋" w:hAnsi="仿宋" w:cs="仿宋" w:hint="eastAsia"/>
                <w:b w:val="0"/>
                <w:bCs w:val="0"/>
                <w:i w:val="0"/>
                <w:iCs w:val="0"/>
                <w:color w:val="000000"/>
                <w:kern w:val="0"/>
                <w:sz w:val="22"/>
                <w:szCs w:val="22"/>
                <w:u w:val="none"/>
                <w:lang w:val="en-US" w:eastAsia="zh-CN" w:bidi="ar"/>
              </w:rPr>
              <w:t>各用电器互相干扰，若其中一个断开，其他用电器均无法工作</w:t>
            </w:r>
          </w:p>
        </w:tc>
        <w:tc>
          <w:tcPr>
            <w:tcW w:w="46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076340">
            <w:pPr>
              <w:keepNext w:val="0"/>
              <w:keepLines w:val="0"/>
              <w:widowControl/>
              <w:suppressLineNumbers w:val="0"/>
              <w:spacing w:before="0" w:beforeAutospacing="0" w:after="0" w:afterAutospacing="0"/>
              <w:ind w:left="0" w:right="0"/>
              <w:jc w:val="left"/>
              <w:textAlignment w:val="center"/>
              <w:rPr>
                <w:rFonts w:ascii="仿宋" w:eastAsia="仿宋" w:hAnsi="仿宋" w:cs="仿宋" w:hint="eastAsia"/>
                <w:b w:val="0"/>
                <w:bCs w:val="0"/>
                <w:i w:val="0"/>
                <w:iCs w:val="0"/>
                <w:color w:val="000000"/>
                <w:sz w:val="22"/>
                <w:szCs w:val="22"/>
                <w:u w:val="none"/>
              </w:rPr>
            </w:pPr>
            <w:r>
              <w:rPr>
                <w:rFonts w:ascii="仿宋" w:eastAsia="仿宋" w:hAnsi="仿宋" w:cs="仿宋" w:hint="eastAsia"/>
                <w:b w:val="0"/>
                <w:bCs w:val="0"/>
                <w:i w:val="0"/>
                <w:iCs w:val="0"/>
                <w:color w:val="000000"/>
                <w:kern w:val="0"/>
                <w:sz w:val="22"/>
                <w:szCs w:val="22"/>
                <w:u w:val="none"/>
                <w:lang w:val="en-US" w:eastAsia="zh-CN" w:bidi="ar"/>
              </w:rPr>
              <w:t>各用电器互不干扰，若其中一个断开，其他用电器可照常工作</w:t>
            </w:r>
          </w:p>
        </w:tc>
      </w:tr>
    </w:tbl>
    <w:p w14:paraId="20F2DB25">
      <w:pPr>
        <w:numPr>
          <w:ilvl w:val="0"/>
          <w:numId w:val="0"/>
        </w:numPr>
        <w:shd w:val="clear" w:color="auto" w:fill="auto"/>
        <w:snapToGrid w:val="0"/>
        <w:spacing w:line="360" w:lineRule="auto"/>
        <w:ind w:leftChars="0"/>
        <w:rPr>
          <w:rFonts w:ascii="仿宋" w:eastAsia="仿宋" w:hAnsi="仿宋" w:cs="仿宋" w:hint="eastAsia"/>
          <w:color w:val="000000"/>
          <w:sz w:val="22"/>
          <w:szCs w:val="22"/>
          <w:lang w:val="en-US" w:eastAsia="zh-CN"/>
        </w:rPr>
      </w:pPr>
    </w:p>
    <w:p w14:paraId="5B8C244E">
      <w:pPr>
        <w:pStyle w:val="Heading2"/>
        <w:shd w:val="clear" w:color="auto" w:fill="auto"/>
        <w:bidi w:val="0"/>
        <w:rPr>
          <w:rFonts w:hint="eastAsia"/>
          <w:sz w:val="21"/>
          <w:szCs w:val="21"/>
          <w:lang w:val="en-US" w:eastAsia="zh-CN"/>
        </w:rPr>
      </w:pPr>
      <w:bookmarkStart w:id="3" w:name="_Toc30196"/>
      <w:r>
        <w:rPr>
          <w:rFonts w:hint="eastAsia"/>
          <w:sz w:val="21"/>
          <w:szCs w:val="21"/>
          <w:lang w:val="en-US" w:eastAsia="zh-CN"/>
        </w:rPr>
        <w:t>知识点梳理02：串联和并联的识别方法</w:t>
      </w:r>
      <w:bookmarkEnd w:id="3"/>
    </w:p>
    <w:tbl>
      <w:tblPr>
        <w:tblStyle w:val="TableGrid"/>
        <w:tblW w:w="0" w:type="auto"/>
        <w:tblInd w:w="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
      <w:tblGrid>
        <w:gridCol w:w="1129"/>
        <w:gridCol w:w="2306"/>
        <w:gridCol w:w="1377"/>
        <w:gridCol w:w="2600"/>
        <w:gridCol w:w="2465"/>
      </w:tblGrid>
      <w:tr w14:paraId="28BEB4DE">
        <w:tblPrEx>
          <w:tblW w:w="0" w:type="auto"/>
          <w:tblInd w:w="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Ex>
        <w:tc>
          <w:tcPr>
            <w:tcW w:w="1129" w:type="dxa"/>
            <w:shd w:val="clear" w:color="auto" w:fill="D4F4F1" w:themeFill="accent5" w:themeFillTint="32"/>
          </w:tcPr>
          <w:p w14:paraId="4F31A710">
            <w:pPr>
              <w:keepNext w:val="0"/>
              <w:keepLines w:val="0"/>
              <w:suppressLineNumbers w:val="0"/>
              <w:spacing w:before="0" w:beforeAutospacing="0" w:after="0" w:afterAutospacing="0" w:line="360" w:lineRule="auto"/>
              <w:ind w:left="0" w:right="0"/>
              <w:jc w:val="center"/>
              <w:rPr>
                <w:rFonts w:ascii="仿宋" w:eastAsia="仿宋" w:hAnsi="仿宋" w:cs="仿宋" w:hint="eastAsia"/>
                <w:b/>
                <w:bCs/>
                <w:color w:val="auto"/>
                <w:sz w:val="22"/>
                <w:szCs w:val="22"/>
                <w:lang w:val="en-US" w:eastAsia="zh-CN"/>
              </w:rPr>
            </w:pPr>
            <w:r>
              <w:rPr>
                <w:rFonts w:ascii="仿宋" w:eastAsia="仿宋" w:hAnsi="仿宋" w:cs="仿宋" w:hint="eastAsia"/>
                <w:b/>
                <w:bCs/>
                <w:color w:val="auto"/>
                <w:sz w:val="22"/>
                <w:szCs w:val="22"/>
                <w:lang w:val="en-US" w:eastAsia="zh-CN"/>
              </w:rPr>
              <w:t>方法</w:t>
            </w:r>
          </w:p>
        </w:tc>
        <w:tc>
          <w:tcPr>
            <w:tcW w:w="3683" w:type="dxa"/>
            <w:gridSpan w:val="2"/>
            <w:shd w:val="clear" w:color="auto" w:fill="D4F4F1" w:themeFill="accent5" w:themeFillTint="32"/>
          </w:tcPr>
          <w:p w14:paraId="14EB4386">
            <w:pPr>
              <w:keepNext w:val="0"/>
              <w:keepLines w:val="0"/>
              <w:suppressLineNumbers w:val="0"/>
              <w:spacing w:before="0" w:beforeAutospacing="0" w:after="0" w:afterAutospacing="0" w:line="360" w:lineRule="auto"/>
              <w:ind w:left="0" w:right="0"/>
              <w:jc w:val="center"/>
              <w:rPr>
                <w:rFonts w:ascii="仿宋" w:eastAsia="仿宋" w:hAnsi="仿宋" w:cs="仿宋" w:hint="eastAsia"/>
                <w:b/>
                <w:bCs/>
                <w:color w:val="auto"/>
                <w:sz w:val="22"/>
                <w:szCs w:val="22"/>
                <w:lang w:val="en-US" w:eastAsia="zh-CN"/>
              </w:rPr>
            </w:pPr>
            <w:r>
              <w:rPr>
                <w:rFonts w:ascii="仿宋" w:eastAsia="仿宋" w:hAnsi="仿宋" w:cs="仿宋" w:hint="eastAsia"/>
                <w:b/>
                <w:bCs/>
                <w:color w:val="auto"/>
                <w:sz w:val="22"/>
                <w:szCs w:val="22"/>
                <w:lang w:val="en-US" w:eastAsia="zh-CN"/>
              </w:rPr>
              <w:t>串联电路</w:t>
            </w:r>
          </w:p>
        </w:tc>
        <w:tc>
          <w:tcPr>
            <w:tcW w:w="5065" w:type="dxa"/>
            <w:gridSpan w:val="2"/>
            <w:shd w:val="clear" w:color="auto" w:fill="D4F4F1" w:themeFill="accent5" w:themeFillTint="32"/>
          </w:tcPr>
          <w:p w14:paraId="38C9CDA1">
            <w:pPr>
              <w:keepNext w:val="0"/>
              <w:keepLines w:val="0"/>
              <w:suppressLineNumbers w:val="0"/>
              <w:spacing w:before="0" w:beforeAutospacing="0" w:after="0" w:afterAutospacing="0" w:line="360" w:lineRule="auto"/>
              <w:ind w:left="0" w:right="0"/>
              <w:jc w:val="center"/>
              <w:rPr>
                <w:rFonts w:ascii="仿宋" w:eastAsia="仿宋" w:hAnsi="仿宋" w:cs="仿宋" w:hint="eastAsia"/>
                <w:b/>
                <w:bCs/>
                <w:color w:val="auto"/>
                <w:sz w:val="22"/>
                <w:szCs w:val="22"/>
                <w:lang w:val="en-US" w:eastAsia="zh-CN"/>
              </w:rPr>
            </w:pPr>
            <w:r>
              <w:rPr>
                <w:rFonts w:ascii="仿宋" w:eastAsia="仿宋" w:hAnsi="仿宋" w:cs="仿宋" w:hint="eastAsia"/>
                <w:b/>
                <w:bCs/>
                <w:color w:val="auto"/>
                <w:sz w:val="22"/>
                <w:szCs w:val="22"/>
                <w:lang w:val="en-US" w:eastAsia="zh-CN"/>
              </w:rPr>
              <w:t>并联电路</w:t>
            </w:r>
          </w:p>
        </w:tc>
      </w:tr>
      <w:tr w14:paraId="4EC1C2E1">
        <w:tblPrEx>
          <w:tblW w:w="0" w:type="auto"/>
          <w:tblInd w:w="79" w:type="dxa"/>
          <w:tblLayout w:type="fixed"/>
          <w:tblCellMar>
            <w:top w:w="0" w:type="dxa"/>
            <w:left w:w="108" w:type="dxa"/>
            <w:bottom w:w="0" w:type="dxa"/>
            <w:right w:w="108" w:type="dxa"/>
          </w:tblCellMar>
        </w:tblPrEx>
        <w:tc>
          <w:tcPr>
            <w:tcW w:w="1129" w:type="dxa"/>
            <w:shd w:val="clear" w:color="auto" w:fill="D4F4F1" w:themeFill="accent5" w:themeFillTint="32"/>
            <w:vAlign w:val="center"/>
          </w:tcPr>
          <w:p w14:paraId="39A81608">
            <w:pPr>
              <w:keepNext w:val="0"/>
              <w:keepLines w:val="0"/>
              <w:suppressLineNumbers w:val="0"/>
              <w:spacing w:before="0" w:beforeAutospacing="0" w:after="0" w:afterAutospacing="0" w:line="360" w:lineRule="auto"/>
              <w:ind w:left="0" w:right="0"/>
              <w:jc w:val="center"/>
              <w:rPr>
                <w:rFonts w:ascii="仿宋" w:eastAsia="仿宋" w:hAnsi="仿宋" w:cs="仿宋" w:hint="eastAsia"/>
                <w:sz w:val="22"/>
                <w:szCs w:val="22"/>
                <w:lang w:val="en-US" w:eastAsia="zh-CN"/>
              </w:rPr>
            </w:pPr>
            <w:r>
              <w:rPr>
                <w:rFonts w:ascii="仿宋" w:eastAsia="仿宋" w:hAnsi="仿宋" w:cs="仿宋" w:hint="eastAsia"/>
                <w:sz w:val="22"/>
                <w:szCs w:val="22"/>
                <w:lang w:val="en-US" w:eastAsia="zh-CN"/>
              </w:rPr>
              <w:t>定义法</w:t>
            </w:r>
          </w:p>
        </w:tc>
        <w:tc>
          <w:tcPr>
            <w:tcW w:w="2306" w:type="dxa"/>
          </w:tcPr>
          <w:p w14:paraId="2731DEED">
            <w:pPr>
              <w:keepNext w:val="0"/>
              <w:keepLines w:val="0"/>
              <w:suppressLineNumbers w:val="0"/>
              <w:spacing w:before="0" w:beforeAutospacing="0" w:after="0" w:afterAutospacing="0" w:line="360" w:lineRule="auto"/>
              <w:ind w:left="0" w:right="0"/>
              <w:rPr>
                <w:rFonts w:ascii="仿宋" w:eastAsia="仿宋" w:hAnsi="仿宋" w:cs="仿宋" w:hint="eastAsia"/>
                <w:sz w:val="22"/>
                <w:szCs w:val="22"/>
                <w:lang w:val="en-US" w:eastAsia="zh-CN"/>
              </w:rPr>
            </w:pPr>
            <w:r>
              <w:rPr>
                <w:rFonts w:ascii="仿宋" w:eastAsia="仿宋" w:hAnsi="仿宋" w:cs="仿宋" w:hint="eastAsia"/>
                <w:sz w:val="22"/>
                <w:szCs w:val="22"/>
              </w:rPr>
              <w:drawing>
                <wp:inline distT="0" distB="0" distL="114300" distR="114300">
                  <wp:extent cx="848360" cy="805180"/>
                  <wp:effectExtent l="0" t="0" r="5080" b="2540"/>
                  <wp:docPr id="110"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67"/>
                          <pic:cNvPicPr>
                            <a:picLocks noChangeAspect="1"/>
                          </pic:cNvPicPr>
                        </pic:nvPicPr>
                        <pic:blipFill>
                          <a:blip xmlns:r="http://schemas.openxmlformats.org/officeDocument/2006/relationships" r:embed="rId12"/>
                          <a:stretch>
                            <a:fillRect/>
                          </a:stretch>
                        </pic:blipFill>
                        <pic:spPr>
                          <a:xfrm>
                            <a:off x="0" y="0"/>
                            <a:ext cx="848360" cy="805180"/>
                          </a:xfrm>
                          <a:prstGeom prst="rect">
                            <a:avLst/>
                          </a:prstGeom>
                          <a:noFill/>
                          <a:ln>
                            <a:noFill/>
                          </a:ln>
                        </pic:spPr>
                      </pic:pic>
                    </a:graphicData>
                  </a:graphic>
                </wp:inline>
              </w:drawing>
            </w:r>
          </w:p>
        </w:tc>
        <w:tc>
          <w:tcPr>
            <w:tcW w:w="1377" w:type="dxa"/>
          </w:tcPr>
          <w:p w14:paraId="5CD3C94A">
            <w:pPr>
              <w:keepNext w:val="0"/>
              <w:keepLines w:val="0"/>
              <w:suppressLineNumbers w:val="0"/>
              <w:spacing w:before="0" w:beforeAutospacing="0" w:after="0" w:afterAutospacing="0" w:line="360" w:lineRule="auto"/>
              <w:ind w:left="0" w:right="0"/>
              <w:rPr>
                <w:rFonts w:ascii="仿宋" w:eastAsia="仿宋" w:hAnsi="仿宋" w:cs="仿宋" w:hint="eastAsia"/>
                <w:sz w:val="22"/>
                <w:szCs w:val="22"/>
                <w:lang w:val="en-US" w:eastAsia="zh-CN"/>
              </w:rPr>
            </w:pPr>
            <w:r>
              <w:rPr>
                <w:rFonts w:ascii="仿宋" w:eastAsia="仿宋" w:hAnsi="仿宋" w:cs="仿宋" w:hint="eastAsia"/>
                <w:sz w:val="22"/>
                <w:szCs w:val="22"/>
                <w:lang w:val="en-US" w:eastAsia="zh-CN"/>
              </w:rPr>
              <w:t>各用电器首尾顺次连接</w:t>
            </w:r>
          </w:p>
        </w:tc>
        <w:tc>
          <w:tcPr>
            <w:tcW w:w="2600" w:type="dxa"/>
          </w:tcPr>
          <w:p w14:paraId="64D9CCC8">
            <w:pPr>
              <w:keepNext w:val="0"/>
              <w:keepLines w:val="0"/>
              <w:suppressLineNumbers w:val="0"/>
              <w:spacing w:before="0" w:beforeAutospacing="0" w:after="0" w:afterAutospacing="0" w:line="360" w:lineRule="auto"/>
              <w:ind w:left="0" w:right="0"/>
              <w:rPr>
                <w:rFonts w:ascii="仿宋" w:eastAsia="仿宋" w:hAnsi="仿宋" w:cs="仿宋" w:hint="eastAsia"/>
                <w:sz w:val="22"/>
                <w:szCs w:val="22"/>
                <w:lang w:val="en-US" w:eastAsia="zh-CN"/>
              </w:rPr>
            </w:pPr>
            <w:r>
              <w:rPr>
                <w:rFonts w:ascii="仿宋" w:eastAsia="仿宋" w:hAnsi="仿宋" w:cs="仿宋" w:hint="eastAsia"/>
                <w:sz w:val="22"/>
                <w:szCs w:val="22"/>
              </w:rPr>
              <w:drawing>
                <wp:inline distT="0" distB="0" distL="114300" distR="114300">
                  <wp:extent cx="1135380" cy="723900"/>
                  <wp:effectExtent l="0" t="0" r="7620" b="7620"/>
                  <wp:docPr id="101"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68"/>
                          <pic:cNvPicPr>
                            <a:picLocks noChangeAspect="1"/>
                          </pic:cNvPicPr>
                        </pic:nvPicPr>
                        <pic:blipFill>
                          <a:blip xmlns:r="http://schemas.openxmlformats.org/officeDocument/2006/relationships" r:embed="rId13"/>
                          <a:stretch>
                            <a:fillRect/>
                          </a:stretch>
                        </pic:blipFill>
                        <pic:spPr>
                          <a:xfrm>
                            <a:off x="0" y="0"/>
                            <a:ext cx="1135380" cy="723900"/>
                          </a:xfrm>
                          <a:prstGeom prst="rect">
                            <a:avLst/>
                          </a:prstGeom>
                          <a:noFill/>
                          <a:ln>
                            <a:noFill/>
                          </a:ln>
                        </pic:spPr>
                      </pic:pic>
                    </a:graphicData>
                  </a:graphic>
                </wp:inline>
              </w:drawing>
            </w:r>
          </w:p>
        </w:tc>
        <w:tc>
          <w:tcPr>
            <w:tcW w:w="2465" w:type="dxa"/>
          </w:tcPr>
          <w:p w14:paraId="2B496537">
            <w:pPr>
              <w:keepNext w:val="0"/>
              <w:keepLines w:val="0"/>
              <w:suppressLineNumbers w:val="0"/>
              <w:spacing w:before="0" w:beforeAutospacing="0" w:after="0" w:afterAutospacing="0" w:line="360" w:lineRule="auto"/>
              <w:ind w:left="0" w:right="0"/>
              <w:rPr>
                <w:rFonts w:ascii="仿宋" w:eastAsia="仿宋" w:hAnsi="仿宋" w:cs="仿宋" w:hint="eastAsia"/>
                <w:sz w:val="22"/>
                <w:szCs w:val="22"/>
                <w:lang w:val="en-US" w:eastAsia="zh-CN"/>
              </w:rPr>
            </w:pPr>
            <w:r>
              <w:rPr>
                <w:rFonts w:ascii="仿宋" w:eastAsia="仿宋" w:hAnsi="仿宋" w:cs="仿宋" w:hint="eastAsia"/>
                <w:sz w:val="22"/>
                <w:szCs w:val="22"/>
                <w:lang w:val="en-US" w:eastAsia="zh-CN"/>
              </w:rPr>
              <w:t>各用电器“首与首相连，尾与尾相连”，并联连接</w:t>
            </w:r>
          </w:p>
        </w:tc>
      </w:tr>
      <w:tr w14:paraId="2C6D52C5">
        <w:tblPrEx>
          <w:tblW w:w="0" w:type="auto"/>
          <w:tblInd w:w="79" w:type="dxa"/>
          <w:tblLayout w:type="fixed"/>
          <w:tblCellMar>
            <w:top w:w="0" w:type="dxa"/>
            <w:left w:w="108" w:type="dxa"/>
            <w:bottom w:w="0" w:type="dxa"/>
            <w:right w:w="108" w:type="dxa"/>
          </w:tblCellMar>
        </w:tblPrEx>
        <w:trPr>
          <w:trHeight w:val="1762"/>
        </w:trPr>
        <w:tc>
          <w:tcPr>
            <w:tcW w:w="1129" w:type="dxa"/>
            <w:shd w:val="clear" w:color="auto" w:fill="D4F4F1" w:themeFill="accent5" w:themeFillTint="32"/>
            <w:vAlign w:val="center"/>
          </w:tcPr>
          <w:p w14:paraId="4BDBEDF0">
            <w:pPr>
              <w:keepNext w:val="0"/>
              <w:keepLines w:val="0"/>
              <w:suppressLineNumbers w:val="0"/>
              <w:spacing w:before="0" w:beforeAutospacing="0" w:after="0" w:afterAutospacing="0" w:line="360" w:lineRule="auto"/>
              <w:ind w:left="0" w:right="0"/>
              <w:jc w:val="center"/>
              <w:rPr>
                <w:rFonts w:ascii="仿宋" w:eastAsia="仿宋" w:hAnsi="仿宋" w:cs="仿宋" w:hint="eastAsia"/>
                <w:sz w:val="22"/>
                <w:szCs w:val="22"/>
                <w:lang w:val="en-US" w:eastAsia="zh-CN"/>
              </w:rPr>
            </w:pPr>
            <w:r>
              <w:rPr>
                <w:rFonts w:ascii="仿宋" w:eastAsia="仿宋" w:hAnsi="仿宋" w:cs="仿宋" w:hint="eastAsia"/>
                <w:sz w:val="22"/>
                <w:szCs w:val="22"/>
                <w:lang w:val="en-US" w:eastAsia="zh-CN"/>
              </w:rPr>
              <w:t>电流流向法（电流路径法）</w:t>
            </w:r>
          </w:p>
        </w:tc>
        <w:tc>
          <w:tcPr>
            <w:tcW w:w="2306" w:type="dxa"/>
          </w:tcPr>
          <w:p w14:paraId="7D075CC5">
            <w:pPr>
              <w:keepNext w:val="0"/>
              <w:keepLines w:val="0"/>
              <w:suppressLineNumbers w:val="0"/>
              <w:spacing w:before="0" w:beforeAutospacing="0" w:after="0" w:afterAutospacing="0" w:line="360" w:lineRule="auto"/>
              <w:ind w:left="0" w:right="0"/>
              <w:rPr>
                <w:rFonts w:ascii="仿宋" w:eastAsia="仿宋" w:hAnsi="仿宋" w:cs="仿宋" w:hint="eastAsia"/>
                <w:sz w:val="22"/>
                <w:szCs w:val="22"/>
                <w:lang w:val="en-US" w:eastAsia="zh-CN"/>
              </w:rPr>
            </w:pPr>
            <w:r>
              <w:rPr>
                <w:rFonts w:ascii="仿宋" w:eastAsia="仿宋" w:hAnsi="仿宋" w:cs="仿宋" w:hint="eastAsia"/>
                <w:sz w:val="22"/>
                <w:szCs w:val="22"/>
              </w:rPr>
              <w:drawing>
                <wp:inline distT="0" distB="0" distL="114300" distR="114300">
                  <wp:extent cx="976630" cy="674370"/>
                  <wp:effectExtent l="0" t="0" r="13970" b="11430"/>
                  <wp:docPr id="102"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69"/>
                          <pic:cNvPicPr>
                            <a:picLocks noChangeAspect="1"/>
                          </pic:cNvPicPr>
                        </pic:nvPicPr>
                        <pic:blipFill>
                          <a:blip xmlns:r="http://schemas.openxmlformats.org/officeDocument/2006/relationships" r:embed="rId14"/>
                          <a:stretch>
                            <a:fillRect/>
                          </a:stretch>
                        </pic:blipFill>
                        <pic:spPr>
                          <a:xfrm>
                            <a:off x="0" y="0"/>
                            <a:ext cx="976630" cy="674370"/>
                          </a:xfrm>
                          <a:prstGeom prst="rect">
                            <a:avLst/>
                          </a:prstGeom>
                          <a:noFill/>
                          <a:ln>
                            <a:noFill/>
                          </a:ln>
                        </pic:spPr>
                      </pic:pic>
                    </a:graphicData>
                  </a:graphic>
                </wp:inline>
              </w:drawing>
            </w:r>
          </w:p>
        </w:tc>
        <w:tc>
          <w:tcPr>
            <w:tcW w:w="1377" w:type="dxa"/>
          </w:tcPr>
          <w:p w14:paraId="53D42373">
            <w:pPr>
              <w:keepNext w:val="0"/>
              <w:keepLines w:val="0"/>
              <w:suppressLineNumbers w:val="0"/>
              <w:spacing w:before="0" w:beforeAutospacing="0" w:after="0" w:afterAutospacing="0" w:line="360" w:lineRule="auto"/>
              <w:ind w:left="0" w:right="0"/>
              <w:rPr>
                <w:rFonts w:ascii="仿宋" w:eastAsia="仿宋" w:hAnsi="仿宋" w:cs="仿宋" w:hint="eastAsia"/>
                <w:sz w:val="22"/>
                <w:szCs w:val="22"/>
                <w:lang w:val="en-US" w:eastAsia="zh-CN"/>
              </w:rPr>
            </w:pPr>
            <w:r>
              <w:rPr>
                <w:rFonts w:ascii="仿宋" w:eastAsia="仿宋" w:hAnsi="仿宋" w:cs="仿宋" w:hint="eastAsia"/>
                <w:sz w:val="22"/>
                <w:szCs w:val="22"/>
                <w:lang w:val="en-US" w:eastAsia="zh-CN"/>
              </w:rPr>
              <w:t>电路只有一条路径</w:t>
            </w:r>
          </w:p>
        </w:tc>
        <w:tc>
          <w:tcPr>
            <w:tcW w:w="2600" w:type="dxa"/>
          </w:tcPr>
          <w:p w14:paraId="4C9FBB82">
            <w:pPr>
              <w:keepNext w:val="0"/>
              <w:keepLines w:val="0"/>
              <w:suppressLineNumbers w:val="0"/>
              <w:spacing w:before="0" w:beforeAutospacing="0" w:after="0" w:afterAutospacing="0" w:line="360" w:lineRule="auto"/>
              <w:ind w:left="0" w:right="0"/>
              <w:rPr>
                <w:rFonts w:ascii="仿宋" w:eastAsia="仿宋" w:hAnsi="仿宋" w:cs="仿宋" w:hint="eastAsia"/>
                <w:sz w:val="22"/>
                <w:szCs w:val="22"/>
                <w:lang w:val="en-US" w:eastAsia="zh-CN"/>
              </w:rPr>
            </w:pPr>
            <w:r>
              <w:rPr>
                <w:rFonts w:ascii="仿宋" w:eastAsia="仿宋" w:hAnsi="仿宋" w:cs="仿宋" w:hint="eastAsia"/>
                <w:sz w:val="22"/>
                <w:szCs w:val="22"/>
              </w:rPr>
              <w:drawing>
                <wp:inline distT="0" distB="0" distL="114300" distR="114300">
                  <wp:extent cx="1082675" cy="891540"/>
                  <wp:effectExtent l="0" t="0" r="14605" b="7620"/>
                  <wp:docPr id="112"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70"/>
                          <pic:cNvPicPr>
                            <a:picLocks noChangeAspect="1"/>
                          </pic:cNvPicPr>
                        </pic:nvPicPr>
                        <pic:blipFill>
                          <a:blip xmlns:r="http://schemas.openxmlformats.org/officeDocument/2006/relationships" r:embed="rId15"/>
                          <a:stretch>
                            <a:fillRect/>
                          </a:stretch>
                        </pic:blipFill>
                        <pic:spPr>
                          <a:xfrm>
                            <a:off x="0" y="0"/>
                            <a:ext cx="1082675" cy="891540"/>
                          </a:xfrm>
                          <a:prstGeom prst="rect">
                            <a:avLst/>
                          </a:prstGeom>
                          <a:noFill/>
                          <a:ln>
                            <a:noFill/>
                          </a:ln>
                        </pic:spPr>
                      </pic:pic>
                    </a:graphicData>
                  </a:graphic>
                </wp:inline>
              </w:drawing>
            </w:r>
          </w:p>
        </w:tc>
        <w:tc>
          <w:tcPr>
            <w:tcW w:w="2465" w:type="dxa"/>
          </w:tcPr>
          <w:p w14:paraId="27551EE8">
            <w:pPr>
              <w:keepNext w:val="0"/>
              <w:keepLines w:val="0"/>
              <w:suppressLineNumbers w:val="0"/>
              <w:spacing w:before="0" w:beforeAutospacing="0" w:after="0" w:afterAutospacing="0" w:line="360" w:lineRule="auto"/>
              <w:ind w:left="0" w:right="0"/>
              <w:rPr>
                <w:rFonts w:ascii="仿宋" w:eastAsia="仿宋" w:hAnsi="仿宋" w:cs="仿宋" w:hint="eastAsia"/>
                <w:sz w:val="22"/>
                <w:szCs w:val="22"/>
                <w:lang w:val="en-US" w:eastAsia="zh-CN"/>
              </w:rPr>
            </w:pPr>
            <w:r>
              <w:rPr>
                <w:rFonts w:ascii="仿宋" w:eastAsia="仿宋" w:hAnsi="仿宋" w:cs="仿宋" w:hint="eastAsia"/>
                <w:sz w:val="22"/>
                <w:szCs w:val="22"/>
                <w:lang w:val="en-US" w:eastAsia="zh-CN"/>
              </w:rPr>
              <w:t>电流在某处分为几条支路，在另一处又重新汇合，即有多条电流的路径</w:t>
            </w:r>
          </w:p>
        </w:tc>
      </w:tr>
      <w:tr w14:paraId="5753A2FC">
        <w:tblPrEx>
          <w:tblW w:w="0" w:type="auto"/>
          <w:tblInd w:w="79" w:type="dxa"/>
          <w:tblLayout w:type="fixed"/>
          <w:tblCellMar>
            <w:top w:w="0" w:type="dxa"/>
            <w:left w:w="108" w:type="dxa"/>
            <w:bottom w:w="0" w:type="dxa"/>
            <w:right w:w="108" w:type="dxa"/>
          </w:tblCellMar>
        </w:tblPrEx>
        <w:tc>
          <w:tcPr>
            <w:tcW w:w="1129" w:type="dxa"/>
            <w:shd w:val="clear" w:color="auto" w:fill="D4F4F1" w:themeFill="accent5" w:themeFillTint="32"/>
            <w:vAlign w:val="center"/>
          </w:tcPr>
          <w:p w14:paraId="1A1467AA">
            <w:pPr>
              <w:keepNext w:val="0"/>
              <w:keepLines w:val="0"/>
              <w:suppressLineNumbers w:val="0"/>
              <w:spacing w:before="0" w:beforeAutospacing="0" w:after="0" w:afterAutospacing="0" w:line="360" w:lineRule="auto"/>
              <w:ind w:left="0" w:right="0"/>
              <w:jc w:val="center"/>
              <w:rPr>
                <w:rFonts w:ascii="仿宋" w:eastAsia="仿宋" w:hAnsi="仿宋" w:cs="仿宋" w:hint="eastAsia"/>
                <w:sz w:val="22"/>
                <w:szCs w:val="22"/>
                <w:lang w:val="en-US" w:eastAsia="zh-CN"/>
              </w:rPr>
            </w:pPr>
            <w:r>
              <w:rPr>
                <w:rFonts w:ascii="仿宋" w:eastAsia="仿宋" w:hAnsi="仿宋" w:cs="仿宋" w:hint="eastAsia"/>
                <w:sz w:val="22"/>
                <w:szCs w:val="22"/>
                <w:lang w:val="en-US" w:eastAsia="zh-CN"/>
              </w:rPr>
              <w:t>拆除法（断路法）</w:t>
            </w:r>
          </w:p>
        </w:tc>
        <w:tc>
          <w:tcPr>
            <w:tcW w:w="2306" w:type="dxa"/>
          </w:tcPr>
          <w:p w14:paraId="0FC20737">
            <w:pPr>
              <w:keepNext w:val="0"/>
              <w:keepLines w:val="0"/>
              <w:suppressLineNumbers w:val="0"/>
              <w:spacing w:before="0" w:beforeAutospacing="0" w:after="0" w:afterAutospacing="0" w:line="360" w:lineRule="auto"/>
              <w:ind w:left="0" w:right="0"/>
              <w:rPr>
                <w:rFonts w:ascii="仿宋" w:eastAsia="仿宋" w:hAnsi="仿宋" w:cs="仿宋" w:hint="eastAsia"/>
                <w:sz w:val="22"/>
                <w:szCs w:val="22"/>
                <w:lang w:val="en-US" w:eastAsia="zh-CN"/>
              </w:rPr>
            </w:pPr>
            <w:r>
              <w:rPr>
                <w:rFonts w:ascii="仿宋" w:eastAsia="仿宋" w:hAnsi="仿宋" w:cs="仿宋" w:hint="eastAsia"/>
                <w:sz w:val="22"/>
                <w:szCs w:val="22"/>
              </w:rPr>
              <w:drawing>
                <wp:inline distT="0" distB="0" distL="114300" distR="114300">
                  <wp:extent cx="1066800" cy="1659255"/>
                  <wp:effectExtent l="0" t="0" r="0" b="1905"/>
                  <wp:docPr id="103"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71"/>
                          <pic:cNvPicPr>
                            <a:picLocks noChangeAspect="1"/>
                          </pic:cNvPicPr>
                        </pic:nvPicPr>
                        <pic:blipFill>
                          <a:blip xmlns:r="http://schemas.openxmlformats.org/officeDocument/2006/relationships" r:embed="rId16"/>
                          <a:stretch>
                            <a:fillRect/>
                          </a:stretch>
                        </pic:blipFill>
                        <pic:spPr>
                          <a:xfrm>
                            <a:off x="0" y="0"/>
                            <a:ext cx="1066800" cy="1659255"/>
                          </a:xfrm>
                          <a:prstGeom prst="rect">
                            <a:avLst/>
                          </a:prstGeom>
                          <a:noFill/>
                          <a:ln>
                            <a:noFill/>
                          </a:ln>
                        </pic:spPr>
                      </pic:pic>
                    </a:graphicData>
                  </a:graphic>
                </wp:inline>
              </w:drawing>
            </w:r>
          </w:p>
        </w:tc>
        <w:tc>
          <w:tcPr>
            <w:tcW w:w="1377" w:type="dxa"/>
          </w:tcPr>
          <w:p w14:paraId="4DD8DC26">
            <w:pPr>
              <w:keepNext w:val="0"/>
              <w:keepLines w:val="0"/>
              <w:suppressLineNumbers w:val="0"/>
              <w:spacing w:before="0" w:beforeAutospacing="0" w:after="0" w:afterAutospacing="0" w:line="360" w:lineRule="auto"/>
              <w:ind w:left="0" w:right="0"/>
              <w:rPr>
                <w:rFonts w:ascii="仿宋" w:eastAsia="仿宋" w:hAnsi="仿宋" w:cs="仿宋" w:hint="eastAsia"/>
                <w:sz w:val="22"/>
                <w:szCs w:val="22"/>
                <w:lang w:val="en-US" w:eastAsia="zh-CN"/>
              </w:rPr>
            </w:pPr>
            <w:r>
              <w:rPr>
                <w:rFonts w:ascii="仿宋" w:eastAsia="仿宋" w:hAnsi="仿宋" w:cs="仿宋" w:hint="eastAsia"/>
                <w:sz w:val="22"/>
                <w:szCs w:val="22"/>
                <w:lang w:val="en-US" w:eastAsia="zh-CN"/>
              </w:rPr>
              <w:t>拆除一个用电器，电路是断路，其他用电器也不能工作</w:t>
            </w:r>
          </w:p>
        </w:tc>
        <w:tc>
          <w:tcPr>
            <w:tcW w:w="2600" w:type="dxa"/>
          </w:tcPr>
          <w:p w14:paraId="7B37487A">
            <w:pPr>
              <w:keepNext w:val="0"/>
              <w:keepLines w:val="0"/>
              <w:suppressLineNumbers w:val="0"/>
              <w:spacing w:before="0" w:beforeAutospacing="0" w:after="0" w:afterAutospacing="0" w:line="360" w:lineRule="auto"/>
              <w:ind w:left="0" w:right="0"/>
              <w:rPr>
                <w:rFonts w:ascii="仿宋" w:eastAsia="仿宋" w:hAnsi="仿宋" w:cs="仿宋" w:hint="eastAsia"/>
                <w:sz w:val="22"/>
                <w:szCs w:val="22"/>
                <w:lang w:val="en-US" w:eastAsia="zh-CN"/>
              </w:rPr>
            </w:pPr>
            <w:r>
              <w:rPr>
                <w:rFonts w:ascii="仿宋" w:eastAsia="仿宋" w:hAnsi="仿宋" w:cs="仿宋" w:hint="eastAsia"/>
                <w:sz w:val="22"/>
                <w:szCs w:val="22"/>
              </w:rPr>
              <w:drawing>
                <wp:inline distT="0" distB="0" distL="114300" distR="114300">
                  <wp:extent cx="1052195" cy="1972310"/>
                  <wp:effectExtent l="0" t="0" r="14605" b="8890"/>
                  <wp:docPr id="116"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72"/>
                          <pic:cNvPicPr>
                            <a:picLocks noChangeAspect="1"/>
                          </pic:cNvPicPr>
                        </pic:nvPicPr>
                        <pic:blipFill>
                          <a:blip xmlns:r="http://schemas.openxmlformats.org/officeDocument/2006/relationships" r:embed="rId17"/>
                          <a:stretch>
                            <a:fillRect/>
                          </a:stretch>
                        </pic:blipFill>
                        <pic:spPr>
                          <a:xfrm>
                            <a:off x="0" y="0"/>
                            <a:ext cx="1052195" cy="1972310"/>
                          </a:xfrm>
                          <a:prstGeom prst="rect">
                            <a:avLst/>
                          </a:prstGeom>
                          <a:noFill/>
                          <a:ln>
                            <a:noFill/>
                          </a:ln>
                        </pic:spPr>
                      </pic:pic>
                    </a:graphicData>
                  </a:graphic>
                </wp:inline>
              </w:drawing>
            </w:r>
          </w:p>
        </w:tc>
        <w:tc>
          <w:tcPr>
            <w:tcW w:w="2465" w:type="dxa"/>
          </w:tcPr>
          <w:p w14:paraId="16A0069B">
            <w:pPr>
              <w:keepNext w:val="0"/>
              <w:keepLines w:val="0"/>
              <w:suppressLineNumbers w:val="0"/>
              <w:spacing w:before="0" w:beforeAutospacing="0" w:after="0" w:afterAutospacing="0" w:line="360" w:lineRule="auto"/>
              <w:ind w:left="0" w:right="0"/>
              <w:rPr>
                <w:rFonts w:ascii="仿宋" w:eastAsia="仿宋" w:hAnsi="仿宋" w:cs="仿宋" w:hint="eastAsia"/>
                <w:sz w:val="22"/>
                <w:szCs w:val="22"/>
                <w:lang w:val="en-US" w:eastAsia="zh-CN"/>
              </w:rPr>
            </w:pPr>
            <w:r>
              <w:rPr>
                <w:rFonts w:ascii="仿宋" w:eastAsia="仿宋" w:hAnsi="仿宋" w:cs="仿宋" w:hint="eastAsia"/>
                <w:sz w:val="22"/>
                <w:szCs w:val="22"/>
                <w:lang w:val="en-US" w:eastAsia="zh-CN"/>
              </w:rPr>
              <w:t>拆除一个用电器，其他用电器仍有电流通过，仍能工作</w:t>
            </w:r>
          </w:p>
        </w:tc>
      </w:tr>
      <w:tr w14:paraId="7564AC8C">
        <w:tblPrEx>
          <w:tblW w:w="0" w:type="auto"/>
          <w:tblInd w:w="79" w:type="dxa"/>
          <w:tblLayout w:type="fixed"/>
          <w:tblCellMar>
            <w:top w:w="0" w:type="dxa"/>
            <w:left w:w="108" w:type="dxa"/>
            <w:bottom w:w="0" w:type="dxa"/>
            <w:right w:w="108" w:type="dxa"/>
          </w:tblCellMar>
        </w:tblPrEx>
        <w:tc>
          <w:tcPr>
            <w:tcW w:w="1129" w:type="dxa"/>
            <w:shd w:val="clear" w:color="auto" w:fill="D4F4F1" w:themeFill="accent5" w:themeFillTint="32"/>
            <w:vAlign w:val="center"/>
          </w:tcPr>
          <w:p w14:paraId="08FB8E75">
            <w:pPr>
              <w:keepNext w:val="0"/>
              <w:keepLines w:val="0"/>
              <w:suppressLineNumbers w:val="0"/>
              <w:spacing w:before="0" w:beforeAutospacing="0" w:after="0" w:afterAutospacing="0" w:line="360" w:lineRule="auto"/>
              <w:ind w:left="0" w:right="0"/>
              <w:jc w:val="center"/>
              <w:rPr>
                <w:rFonts w:ascii="仿宋" w:eastAsia="仿宋" w:hAnsi="仿宋" w:cs="仿宋" w:hint="eastAsia"/>
                <w:sz w:val="22"/>
                <w:szCs w:val="22"/>
                <w:lang w:val="en-US" w:eastAsia="zh-CN"/>
              </w:rPr>
            </w:pPr>
            <w:r>
              <w:rPr>
                <w:rFonts w:ascii="仿宋" w:eastAsia="仿宋" w:hAnsi="仿宋" w:cs="仿宋" w:hint="eastAsia"/>
                <w:sz w:val="22"/>
                <w:szCs w:val="22"/>
                <w:lang w:val="en-US" w:eastAsia="zh-CN"/>
              </w:rPr>
              <w:t>短路法</w:t>
            </w:r>
          </w:p>
        </w:tc>
        <w:tc>
          <w:tcPr>
            <w:tcW w:w="2306" w:type="dxa"/>
          </w:tcPr>
          <w:p w14:paraId="50FB81B1">
            <w:pPr>
              <w:keepNext w:val="0"/>
              <w:keepLines w:val="0"/>
              <w:suppressLineNumbers w:val="0"/>
              <w:spacing w:before="0" w:beforeAutospacing="0" w:after="0" w:afterAutospacing="0" w:line="360" w:lineRule="auto"/>
              <w:ind w:left="0" w:right="0"/>
              <w:rPr>
                <w:rFonts w:ascii="仿宋" w:eastAsia="仿宋" w:hAnsi="仿宋" w:cs="仿宋" w:hint="eastAsia"/>
                <w:sz w:val="22"/>
                <w:szCs w:val="22"/>
                <w:lang w:val="en-US" w:eastAsia="zh-CN"/>
              </w:rPr>
            </w:pPr>
            <w:r>
              <w:rPr>
                <w:rFonts w:ascii="仿宋" w:eastAsia="仿宋" w:hAnsi="仿宋" w:cs="仿宋" w:hint="eastAsia"/>
                <w:sz w:val="22"/>
                <w:szCs w:val="22"/>
              </w:rPr>
              <w:drawing>
                <wp:inline distT="0" distB="0" distL="114300" distR="114300">
                  <wp:extent cx="1281430" cy="551815"/>
                  <wp:effectExtent l="0" t="0" r="13970" b="12065"/>
                  <wp:docPr id="111"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73"/>
                          <pic:cNvPicPr>
                            <a:picLocks noChangeAspect="1"/>
                          </pic:cNvPicPr>
                        </pic:nvPicPr>
                        <pic:blipFill>
                          <a:blip xmlns:r="http://schemas.openxmlformats.org/officeDocument/2006/relationships" r:embed="rId18"/>
                          <a:stretch>
                            <a:fillRect/>
                          </a:stretch>
                        </pic:blipFill>
                        <pic:spPr>
                          <a:xfrm>
                            <a:off x="0" y="0"/>
                            <a:ext cx="1281430" cy="551815"/>
                          </a:xfrm>
                          <a:prstGeom prst="rect">
                            <a:avLst/>
                          </a:prstGeom>
                          <a:noFill/>
                          <a:ln>
                            <a:noFill/>
                          </a:ln>
                        </pic:spPr>
                      </pic:pic>
                    </a:graphicData>
                  </a:graphic>
                </wp:inline>
              </w:drawing>
            </w:r>
          </w:p>
        </w:tc>
        <w:tc>
          <w:tcPr>
            <w:tcW w:w="1377" w:type="dxa"/>
          </w:tcPr>
          <w:p w14:paraId="4ABA7775">
            <w:pPr>
              <w:keepNext w:val="0"/>
              <w:keepLines w:val="0"/>
              <w:suppressLineNumbers w:val="0"/>
              <w:spacing w:before="0" w:beforeAutospacing="0" w:after="0" w:afterAutospacing="0" w:line="360" w:lineRule="auto"/>
              <w:ind w:left="0" w:right="0"/>
              <w:rPr>
                <w:rFonts w:ascii="仿宋" w:eastAsia="仿宋" w:hAnsi="仿宋" w:cs="仿宋" w:hint="eastAsia"/>
                <w:sz w:val="22"/>
                <w:szCs w:val="22"/>
                <w:lang w:val="en-US" w:eastAsia="zh-CN"/>
              </w:rPr>
            </w:pPr>
            <w:r>
              <w:rPr>
                <w:rFonts w:ascii="仿宋" w:eastAsia="仿宋" w:hAnsi="仿宋" w:cs="仿宋" w:hint="eastAsia"/>
                <w:sz w:val="22"/>
                <w:szCs w:val="22"/>
                <w:lang w:val="en-US" w:eastAsia="zh-CN"/>
              </w:rPr>
              <w:t>用导线将某一用电器短路，其他用电器仍能工作</w:t>
            </w:r>
          </w:p>
        </w:tc>
        <w:tc>
          <w:tcPr>
            <w:tcW w:w="2600" w:type="dxa"/>
          </w:tcPr>
          <w:p w14:paraId="7DFA1820">
            <w:pPr>
              <w:keepNext w:val="0"/>
              <w:keepLines w:val="0"/>
              <w:suppressLineNumbers w:val="0"/>
              <w:spacing w:before="0" w:beforeAutospacing="0" w:after="0" w:afterAutospacing="0" w:line="360" w:lineRule="auto"/>
              <w:ind w:left="0" w:right="0"/>
              <w:rPr>
                <w:rFonts w:ascii="仿宋" w:eastAsia="仿宋" w:hAnsi="仿宋" w:cs="仿宋" w:hint="eastAsia"/>
                <w:sz w:val="22"/>
                <w:szCs w:val="22"/>
                <w:lang w:val="en-US" w:eastAsia="zh-CN"/>
              </w:rPr>
            </w:pPr>
            <w:r>
              <w:rPr>
                <w:rFonts w:ascii="仿宋" w:eastAsia="仿宋" w:hAnsi="仿宋" w:cs="仿宋" w:hint="eastAsia"/>
                <w:sz w:val="22"/>
                <w:szCs w:val="22"/>
              </w:rPr>
              <w:drawing>
                <wp:inline distT="0" distB="0" distL="114300" distR="114300">
                  <wp:extent cx="1393825" cy="850900"/>
                  <wp:effectExtent l="0" t="0" r="8255" b="2540"/>
                  <wp:docPr id="10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74"/>
                          <pic:cNvPicPr>
                            <a:picLocks noChangeAspect="1"/>
                          </pic:cNvPicPr>
                        </pic:nvPicPr>
                        <pic:blipFill>
                          <a:blip xmlns:r="http://schemas.openxmlformats.org/officeDocument/2006/relationships" r:embed="rId19"/>
                          <a:stretch>
                            <a:fillRect/>
                          </a:stretch>
                        </pic:blipFill>
                        <pic:spPr>
                          <a:xfrm>
                            <a:off x="0" y="0"/>
                            <a:ext cx="1393825" cy="850900"/>
                          </a:xfrm>
                          <a:prstGeom prst="rect">
                            <a:avLst/>
                          </a:prstGeom>
                          <a:noFill/>
                          <a:ln>
                            <a:noFill/>
                          </a:ln>
                        </pic:spPr>
                      </pic:pic>
                    </a:graphicData>
                  </a:graphic>
                </wp:inline>
              </w:drawing>
            </w:r>
          </w:p>
        </w:tc>
        <w:tc>
          <w:tcPr>
            <w:tcW w:w="2465" w:type="dxa"/>
          </w:tcPr>
          <w:p w14:paraId="45DBB133">
            <w:pPr>
              <w:keepNext w:val="0"/>
              <w:keepLines w:val="0"/>
              <w:suppressLineNumbers w:val="0"/>
              <w:spacing w:before="0" w:beforeAutospacing="0" w:after="0" w:afterAutospacing="0" w:line="360" w:lineRule="auto"/>
              <w:ind w:left="0" w:right="0"/>
              <w:rPr>
                <w:rFonts w:ascii="仿宋" w:eastAsia="仿宋" w:hAnsi="仿宋" w:cs="仿宋" w:hint="eastAsia"/>
                <w:sz w:val="22"/>
                <w:szCs w:val="22"/>
                <w:lang w:val="en-US" w:eastAsia="zh-CN"/>
              </w:rPr>
            </w:pPr>
            <w:r>
              <w:rPr>
                <w:rFonts w:ascii="仿宋" w:eastAsia="仿宋" w:hAnsi="仿宋" w:cs="仿宋" w:hint="eastAsia"/>
                <w:sz w:val="22"/>
                <w:szCs w:val="22"/>
                <w:lang w:val="en-US" w:eastAsia="zh-CN"/>
              </w:rPr>
              <w:t>用导线将某一用电器短路:其他用电器不能工作。此时电源短路，为防止损坏电源，要用触接法</w:t>
            </w:r>
          </w:p>
        </w:tc>
      </w:tr>
      <w:tr w14:paraId="634E5865">
        <w:tblPrEx>
          <w:tblW w:w="0" w:type="auto"/>
          <w:tblInd w:w="79" w:type="dxa"/>
          <w:tblLayout w:type="fixed"/>
          <w:tblCellMar>
            <w:top w:w="0" w:type="dxa"/>
            <w:left w:w="108" w:type="dxa"/>
            <w:bottom w:w="0" w:type="dxa"/>
            <w:right w:w="108" w:type="dxa"/>
          </w:tblCellMar>
        </w:tblPrEx>
        <w:tc>
          <w:tcPr>
            <w:tcW w:w="1129" w:type="dxa"/>
            <w:shd w:val="clear" w:color="auto" w:fill="D4F4F1" w:themeFill="accent5" w:themeFillTint="32"/>
            <w:vAlign w:val="center"/>
          </w:tcPr>
          <w:p w14:paraId="4A9D57D7">
            <w:pPr>
              <w:keepNext w:val="0"/>
              <w:keepLines w:val="0"/>
              <w:suppressLineNumbers w:val="0"/>
              <w:spacing w:before="0" w:beforeAutospacing="0" w:after="0" w:afterAutospacing="0" w:line="360" w:lineRule="auto"/>
              <w:ind w:left="0" w:right="0"/>
              <w:jc w:val="center"/>
              <w:rPr>
                <w:rFonts w:ascii="仿宋" w:eastAsia="仿宋" w:hAnsi="仿宋" w:cs="仿宋" w:hint="eastAsia"/>
                <w:sz w:val="22"/>
                <w:szCs w:val="22"/>
                <w:lang w:val="en-US" w:eastAsia="zh-CN"/>
              </w:rPr>
            </w:pPr>
            <w:r>
              <w:rPr>
                <w:rFonts w:ascii="仿宋" w:eastAsia="仿宋" w:hAnsi="仿宋" w:cs="仿宋" w:hint="eastAsia"/>
                <w:sz w:val="22"/>
                <w:szCs w:val="22"/>
                <w:lang w:val="en-US" w:eastAsia="zh-CN"/>
              </w:rPr>
              <w:t>节点法（移点法）</w:t>
            </w:r>
          </w:p>
        </w:tc>
        <w:tc>
          <w:tcPr>
            <w:tcW w:w="8748" w:type="dxa"/>
            <w:gridSpan w:val="4"/>
          </w:tcPr>
          <w:p w14:paraId="46655250">
            <w:pPr>
              <w:keepNext w:val="0"/>
              <w:keepLines w:val="0"/>
              <w:suppressLineNumbers w:val="0"/>
              <w:spacing w:before="0" w:beforeAutospacing="0" w:after="0" w:afterAutospacing="0" w:line="360" w:lineRule="auto"/>
              <w:ind w:left="0" w:right="0"/>
              <w:rPr>
                <w:rFonts w:ascii="仿宋" w:eastAsia="仿宋" w:hAnsi="仿宋" w:cs="仿宋" w:hint="eastAsia"/>
                <w:sz w:val="22"/>
                <w:szCs w:val="22"/>
                <w:lang w:val="en-US" w:eastAsia="zh-CN"/>
              </w:rPr>
            </w:pPr>
            <w:r>
              <w:rPr>
                <w:rFonts w:ascii="仿宋" w:eastAsia="仿宋" w:hAnsi="仿宋" w:cs="仿宋" w:hint="eastAsia"/>
                <w:sz w:val="22"/>
                <w:szCs w:val="22"/>
                <w:lang w:val="en-US" w:eastAsia="zh-CN"/>
              </w:rPr>
              <w:t>不论导线多长，只要其间没有电源和用电器等，导线的两端可以看成同一个点，从而找出各用电器两端的公共点。具体方法如下:第一步，把共线的节点用同一符号表示，如图所示</w:t>
            </w:r>
          </w:p>
          <w:p w14:paraId="1CFF5B74">
            <w:pPr>
              <w:keepNext w:val="0"/>
              <w:keepLines w:val="0"/>
              <w:suppressLineNumbers w:val="0"/>
              <w:spacing w:before="0" w:beforeAutospacing="0" w:after="0" w:afterAutospacing="0" w:line="360" w:lineRule="auto"/>
              <w:ind w:left="0" w:right="0"/>
              <w:rPr>
                <w:rFonts w:ascii="仿宋" w:eastAsia="仿宋" w:hAnsi="仿宋" w:cs="仿宋" w:hint="eastAsia"/>
                <w:sz w:val="22"/>
                <w:szCs w:val="22"/>
              </w:rPr>
            </w:pPr>
            <w:r>
              <w:rPr>
                <w:rFonts w:ascii="仿宋" w:eastAsia="仿宋" w:hAnsi="仿宋" w:cs="仿宋" w:hint="eastAsia"/>
                <w:sz w:val="22"/>
                <w:szCs w:val="22"/>
              </w:rPr>
              <w:drawing>
                <wp:inline distT="0" distB="0" distL="114300" distR="114300">
                  <wp:extent cx="2411730" cy="687705"/>
                  <wp:effectExtent l="0" t="0" r="11430" b="13335"/>
                  <wp:docPr id="10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75"/>
                          <pic:cNvPicPr>
                            <a:picLocks noChangeAspect="1"/>
                          </pic:cNvPicPr>
                        </pic:nvPicPr>
                        <pic:blipFill>
                          <a:blip xmlns:r="http://schemas.openxmlformats.org/officeDocument/2006/relationships" r:embed="rId20"/>
                          <a:stretch>
                            <a:fillRect/>
                          </a:stretch>
                        </pic:blipFill>
                        <pic:spPr>
                          <a:xfrm>
                            <a:off x="0" y="0"/>
                            <a:ext cx="2411730" cy="687705"/>
                          </a:xfrm>
                          <a:prstGeom prst="rect">
                            <a:avLst/>
                          </a:prstGeom>
                          <a:noFill/>
                          <a:ln>
                            <a:noFill/>
                          </a:ln>
                        </pic:spPr>
                      </pic:pic>
                    </a:graphicData>
                  </a:graphic>
                </wp:inline>
              </w:drawing>
            </w:r>
          </w:p>
          <w:p w14:paraId="5D800A72">
            <w:pPr>
              <w:keepNext w:val="0"/>
              <w:keepLines w:val="0"/>
              <w:suppressLineNumbers w:val="0"/>
              <w:spacing w:before="0" w:beforeAutospacing="0" w:after="0" w:afterAutospacing="0" w:line="360" w:lineRule="auto"/>
              <w:ind w:left="0" w:right="0"/>
              <w:rPr>
                <w:rFonts w:ascii="仿宋" w:eastAsia="仿宋" w:hAnsi="仿宋" w:cs="仿宋" w:hint="eastAsia"/>
                <w:sz w:val="22"/>
                <w:szCs w:val="22"/>
                <w:lang w:val="en-US" w:eastAsia="zh-CN"/>
              </w:rPr>
            </w:pPr>
            <w:r>
              <w:rPr>
                <w:rFonts w:ascii="仿宋" w:eastAsia="仿宋" w:hAnsi="仿宋" w:cs="仿宋" w:hint="eastAsia"/>
                <w:sz w:val="22"/>
                <w:szCs w:val="22"/>
                <w:lang w:val="en-US" w:eastAsia="zh-CN"/>
              </w:rPr>
              <w:t>第二步，把同一符号的节点移到一起，如图所示</w:t>
            </w:r>
          </w:p>
          <w:p w14:paraId="72D9C9E7">
            <w:pPr>
              <w:keepNext w:val="0"/>
              <w:keepLines w:val="0"/>
              <w:suppressLineNumbers w:val="0"/>
              <w:spacing w:before="0" w:beforeAutospacing="0" w:after="0" w:afterAutospacing="0" w:line="360" w:lineRule="auto"/>
              <w:ind w:left="0" w:right="0"/>
              <w:rPr>
                <w:rFonts w:ascii="仿宋" w:eastAsia="仿宋" w:hAnsi="仿宋" w:cs="仿宋" w:hint="eastAsia"/>
                <w:sz w:val="22"/>
                <w:szCs w:val="22"/>
              </w:rPr>
            </w:pPr>
            <w:r>
              <w:rPr>
                <w:rFonts w:ascii="仿宋" w:eastAsia="仿宋" w:hAnsi="仿宋" w:cs="仿宋" w:hint="eastAsia"/>
                <w:sz w:val="22"/>
                <w:szCs w:val="22"/>
              </w:rPr>
              <w:drawing>
                <wp:inline distT="0" distB="0" distL="114300" distR="114300">
                  <wp:extent cx="1477010" cy="1466850"/>
                  <wp:effectExtent l="0" t="0" r="1270" b="11430"/>
                  <wp:docPr id="117"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76"/>
                          <pic:cNvPicPr>
                            <a:picLocks noChangeAspect="1"/>
                          </pic:cNvPicPr>
                        </pic:nvPicPr>
                        <pic:blipFill>
                          <a:blip xmlns:r="http://schemas.openxmlformats.org/officeDocument/2006/relationships" r:embed="rId21"/>
                          <a:stretch>
                            <a:fillRect/>
                          </a:stretch>
                        </pic:blipFill>
                        <pic:spPr>
                          <a:xfrm>
                            <a:off x="0" y="0"/>
                            <a:ext cx="1477010" cy="1466850"/>
                          </a:xfrm>
                          <a:prstGeom prst="rect">
                            <a:avLst/>
                          </a:prstGeom>
                          <a:noFill/>
                          <a:ln>
                            <a:noFill/>
                          </a:ln>
                        </pic:spPr>
                      </pic:pic>
                    </a:graphicData>
                  </a:graphic>
                </wp:inline>
              </w:drawing>
            </w:r>
          </w:p>
          <w:p w14:paraId="28948612">
            <w:pPr>
              <w:keepNext w:val="0"/>
              <w:keepLines w:val="0"/>
              <w:suppressLineNumbers w:val="0"/>
              <w:spacing w:before="0" w:beforeAutospacing="0" w:after="0" w:afterAutospacing="0" w:line="360" w:lineRule="auto"/>
              <w:ind w:left="0" w:right="0"/>
              <w:rPr>
                <w:rFonts w:ascii="仿宋" w:eastAsia="仿宋" w:hAnsi="仿宋" w:cs="仿宋" w:hint="eastAsia"/>
                <w:sz w:val="22"/>
                <w:szCs w:val="22"/>
              </w:rPr>
            </w:pPr>
            <w:r>
              <w:rPr>
                <w:rFonts w:ascii="仿宋" w:eastAsia="仿宋" w:hAnsi="仿宋" w:cs="仿宋" w:hint="eastAsia"/>
                <w:sz w:val="22"/>
                <w:szCs w:val="22"/>
              </w:rPr>
              <w:t>第三步</w:t>
            </w:r>
            <w:r>
              <w:rPr>
                <w:rFonts w:ascii="仿宋" w:eastAsia="仿宋" w:hAnsi="仿宋" w:cs="仿宋" w:hint="eastAsia"/>
                <w:sz w:val="22"/>
                <w:szCs w:val="22"/>
                <w:lang w:eastAsia="zh-CN"/>
              </w:rPr>
              <w:t>，</w:t>
            </w:r>
            <w:r>
              <w:rPr>
                <w:rFonts w:ascii="仿宋" w:eastAsia="仿宋" w:hAnsi="仿宋" w:cs="仿宋" w:hint="eastAsia"/>
                <w:sz w:val="22"/>
                <w:szCs w:val="22"/>
              </w:rPr>
              <w:t>整理成规范的电路图</w:t>
            </w:r>
            <w:r>
              <w:rPr>
                <w:rFonts w:ascii="仿宋" w:eastAsia="仿宋" w:hAnsi="仿宋" w:cs="仿宋" w:hint="eastAsia"/>
                <w:sz w:val="22"/>
                <w:szCs w:val="22"/>
                <w:lang w:eastAsia="zh-CN"/>
              </w:rPr>
              <w:t>，</w:t>
            </w:r>
            <w:r>
              <w:rPr>
                <w:rFonts w:ascii="仿宋" w:eastAsia="仿宋" w:hAnsi="仿宋" w:cs="仿宋" w:hint="eastAsia"/>
                <w:sz w:val="22"/>
                <w:szCs w:val="22"/>
              </w:rPr>
              <w:t>利用电流路径法判断</w:t>
            </w:r>
          </w:p>
          <w:p w14:paraId="4E4A56DD">
            <w:pPr>
              <w:keepNext w:val="0"/>
              <w:keepLines w:val="0"/>
              <w:suppressLineNumbers w:val="0"/>
              <w:spacing w:before="0" w:beforeAutospacing="0" w:after="0" w:afterAutospacing="0" w:line="360" w:lineRule="auto"/>
              <w:ind w:left="0" w:right="0"/>
              <w:rPr>
                <w:rFonts w:ascii="仿宋" w:eastAsia="仿宋" w:hAnsi="仿宋" w:cs="仿宋" w:hint="eastAsia"/>
                <w:sz w:val="22"/>
                <w:szCs w:val="22"/>
                <w:lang w:val="en-US" w:eastAsia="zh-CN"/>
              </w:rPr>
            </w:pPr>
            <w:r>
              <w:rPr>
                <w:rFonts w:ascii="仿宋" w:eastAsia="仿宋" w:hAnsi="仿宋" w:cs="仿宋" w:hint="eastAsia"/>
                <w:sz w:val="22"/>
                <w:szCs w:val="22"/>
              </w:rPr>
              <w:drawing>
                <wp:inline distT="0" distB="0" distL="114300" distR="114300">
                  <wp:extent cx="2138045" cy="862330"/>
                  <wp:effectExtent l="0" t="0" r="10795" b="6350"/>
                  <wp:docPr id="106"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77"/>
                          <pic:cNvPicPr>
                            <a:picLocks noChangeAspect="1"/>
                          </pic:cNvPicPr>
                        </pic:nvPicPr>
                        <pic:blipFill>
                          <a:blip xmlns:r="http://schemas.openxmlformats.org/officeDocument/2006/relationships" r:embed="rId22"/>
                          <a:stretch>
                            <a:fillRect/>
                          </a:stretch>
                        </pic:blipFill>
                        <pic:spPr>
                          <a:xfrm>
                            <a:off x="0" y="0"/>
                            <a:ext cx="2138045" cy="862330"/>
                          </a:xfrm>
                          <a:prstGeom prst="rect">
                            <a:avLst/>
                          </a:prstGeom>
                          <a:noFill/>
                          <a:ln>
                            <a:noFill/>
                          </a:ln>
                        </pic:spPr>
                      </pic:pic>
                    </a:graphicData>
                  </a:graphic>
                </wp:inline>
              </w:drawing>
            </w:r>
          </w:p>
        </w:tc>
      </w:tr>
    </w:tbl>
    <w:p w14:paraId="6C2241A0">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textAlignment w:val="auto"/>
        <w:outlineLvl w:val="0"/>
        <w:rPr>
          <w:rFonts w:ascii="仿宋" w:eastAsia="仿宋" w:hAnsi="仿宋" w:cs="仿宋" w:hint="eastAsia"/>
          <w:b/>
          <w:bCs/>
          <w:color w:val="C00000"/>
          <w:sz w:val="22"/>
          <w:szCs w:val="22"/>
          <w:lang w:val="en-US" w:eastAsia="zh-CN"/>
        </w:rPr>
      </w:pPr>
    </w:p>
    <w:p w14:paraId="395FAF29">
      <w:pPr>
        <w:pStyle w:val="Heading2"/>
        <w:shd w:val="clear" w:color="auto" w:fill="auto"/>
        <w:bidi w:val="0"/>
        <w:rPr>
          <w:rFonts w:hint="eastAsia"/>
          <w:sz w:val="21"/>
          <w:szCs w:val="21"/>
          <w:lang w:val="en-US" w:eastAsia="zh-CN"/>
        </w:rPr>
      </w:pPr>
      <w:bookmarkStart w:id="4" w:name="_Toc1112"/>
      <w:r>
        <w:rPr>
          <w:rFonts w:hint="eastAsia"/>
          <w:sz w:val="21"/>
          <w:szCs w:val="21"/>
          <w:lang w:val="en-US" w:eastAsia="zh-CN"/>
        </w:rPr>
        <w:t>知识点梳理03：电路图与实物图的对应画法</w:t>
      </w:r>
      <w:bookmarkEnd w:id="4"/>
    </w:p>
    <w:p w14:paraId="64E92791">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textAlignment w:val="auto"/>
        <w:rPr>
          <w:rFonts w:ascii="仿宋" w:eastAsia="仿宋" w:hAnsi="仿宋" w:cs="仿宋" w:hint="eastAsia"/>
          <w:b/>
          <w:bCs w:val="0"/>
          <w:color w:val="E913F1"/>
          <w:sz w:val="22"/>
          <w:szCs w:val="22"/>
          <w:lang w:val="en-US" w:eastAsia="zh-CN"/>
        </w:rPr>
      </w:pPr>
      <w:r>
        <w:rPr>
          <w:rFonts w:ascii="仿宋" w:eastAsia="仿宋" w:hAnsi="仿宋" w:cs="仿宋" w:hint="eastAsia"/>
          <w:b/>
          <w:bCs w:val="0"/>
          <w:color w:val="E913F1"/>
          <w:sz w:val="22"/>
          <w:szCs w:val="22"/>
          <w:lang w:val="en-US" w:eastAsia="zh-CN"/>
        </w:rPr>
        <w:t>1.  根据实物图画电路图的方法</w:t>
      </w:r>
    </w:p>
    <w:p w14:paraId="2A87E061">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textAlignment w:val="auto"/>
        <w:rPr>
          <w:rFonts w:ascii="仿宋" w:eastAsia="仿宋" w:hAnsi="仿宋" w:cs="仿宋" w:hint="eastAsia"/>
          <w:b w:val="0"/>
          <w:bCs w:val="0"/>
          <w:color w:val="auto"/>
          <w:sz w:val="22"/>
          <w:szCs w:val="22"/>
          <w:lang w:val="en-US" w:eastAsia="zh-CN"/>
        </w:rPr>
      </w:pPr>
      <w:r>
        <w:rPr>
          <w:rFonts w:ascii="仿宋" w:eastAsia="仿宋" w:hAnsi="仿宋" w:cs="仿宋" w:hint="eastAsia"/>
          <w:b/>
          <w:bCs/>
          <w:color w:val="auto"/>
          <w:sz w:val="22"/>
          <w:szCs w:val="22"/>
          <w:lang w:val="en-US" w:eastAsia="zh-CN"/>
        </w:rPr>
        <w:t>（1）替换法：</w:t>
      </w:r>
      <w:r>
        <w:rPr>
          <w:rFonts w:ascii="仿宋" w:eastAsia="仿宋" w:hAnsi="仿宋" w:cs="仿宋" w:hint="eastAsia"/>
          <w:b w:val="0"/>
          <w:bCs w:val="0"/>
          <w:color w:val="auto"/>
          <w:sz w:val="22"/>
          <w:szCs w:val="22"/>
          <w:lang w:val="en-US" w:eastAsia="zh-CN"/>
        </w:rPr>
        <w:t>所谓替换法就是先将实物图中的元件用规定的符号替换下来，再将符号整理成规范电路图的一种方法。</w:t>
      </w:r>
    </w:p>
    <w:p w14:paraId="5C74DF45">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textAlignment w:val="auto"/>
        <w:rPr>
          <w:rFonts w:ascii="仿宋" w:eastAsia="仿宋" w:hAnsi="仿宋" w:cs="仿宋" w:hint="eastAsia"/>
          <w:b w:val="0"/>
          <w:bCs w:val="0"/>
          <w:color w:val="auto"/>
          <w:sz w:val="22"/>
          <w:szCs w:val="22"/>
          <w:lang w:val="en-US" w:eastAsia="zh-CN"/>
        </w:rPr>
      </w:pPr>
      <w:r>
        <w:rPr>
          <w:rFonts w:ascii="仿宋" w:eastAsia="仿宋" w:hAnsi="仿宋" w:cs="仿宋" w:hint="eastAsia"/>
          <w:b/>
          <w:bCs/>
          <w:color w:val="auto"/>
          <w:sz w:val="22"/>
          <w:szCs w:val="22"/>
          <w:lang w:val="en-US" w:eastAsia="zh-CN"/>
        </w:rPr>
        <w:t>（2）节点法：</w:t>
      </w:r>
      <w:r>
        <w:rPr>
          <w:rFonts w:ascii="仿宋" w:eastAsia="仿宋" w:hAnsi="仿宋" w:cs="仿宋" w:hint="eastAsia"/>
          <w:b w:val="0"/>
          <w:bCs w:val="0"/>
          <w:color w:val="auto"/>
          <w:sz w:val="22"/>
          <w:szCs w:val="22"/>
          <w:lang w:val="en-US" w:eastAsia="zh-CN"/>
        </w:rPr>
        <w:t>所谓节点法就是找出电路中电流的分流点和汇流点，以这些点为分界，将电路分成几段来画的方法。</w:t>
      </w:r>
    </w:p>
    <w:p w14:paraId="6663013F">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ind w:left="0" w:firstLine="440" w:leftChars="0" w:firstLineChars="200"/>
        <w:textAlignment w:val="auto"/>
        <w:rPr>
          <w:rFonts w:ascii="仿宋" w:eastAsia="仿宋" w:hAnsi="仿宋" w:cs="仿宋" w:hint="eastAsia"/>
          <w:b w:val="0"/>
          <w:bCs w:val="0"/>
          <w:color w:val="auto"/>
          <w:sz w:val="22"/>
          <w:szCs w:val="22"/>
          <w:lang w:val="en-US" w:eastAsia="zh-CN"/>
        </w:rPr>
      </w:pPr>
      <w:r>
        <w:rPr>
          <w:rFonts w:ascii="仿宋" w:eastAsia="仿宋" w:hAnsi="仿宋" w:cs="仿宋" w:hint="eastAsia"/>
          <w:b/>
          <w:bCs/>
          <w:color w:val="auto"/>
          <w:sz w:val="22"/>
          <w:szCs w:val="22"/>
          <w:lang w:val="en-US" w:eastAsia="zh-CN"/>
        </w:rPr>
        <w:t>具体步骤：</w:t>
      </w:r>
      <w:r>
        <w:rPr>
          <w:rFonts w:ascii="仿宋" w:eastAsia="仿宋" w:hAnsi="仿宋" w:cs="仿宋" w:hint="eastAsia"/>
          <w:b w:val="0"/>
          <w:bCs w:val="0"/>
          <w:color w:val="auto"/>
          <w:sz w:val="22"/>
          <w:szCs w:val="22"/>
          <w:lang w:val="en-US" w:eastAsia="zh-CN"/>
        </w:rPr>
        <w:t>如下图所示,先找出节点(并联电路的分流点和汇流点)的位置,画出干路如图甲;对照实物图找出各条支路并画出来,如图乙;将干路与支路连接起来组成完整的电路图,如图丙。</w:t>
      </w:r>
    </w:p>
    <w:p w14:paraId="1BB51FE0">
      <w:pPr>
        <w:spacing w:line="360" w:lineRule="auto"/>
        <w:ind w:left="315"/>
        <w:rPr>
          <w:rFonts w:ascii="仿宋" w:eastAsia="仿宋" w:hAnsi="仿宋" w:cs="仿宋" w:hint="eastAsia"/>
          <w:sz w:val="22"/>
          <w:szCs w:val="22"/>
        </w:rPr>
      </w:pPr>
      <w:r>
        <w:rPr>
          <w:rFonts w:ascii="仿宋" w:eastAsia="仿宋" w:hAnsi="仿宋" w:cs="仿宋" w:hint="eastAsia"/>
          <w:sz w:val="22"/>
          <w:szCs w:val="22"/>
        </w:rPr>
        <w:drawing>
          <wp:inline distT="0" distB="0" distL="114300" distR="114300">
            <wp:extent cx="2093595" cy="1794510"/>
            <wp:effectExtent l="0" t="0" r="9525" b="3810"/>
            <wp:docPr id="107"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79"/>
                    <pic:cNvPicPr>
                      <a:picLocks noChangeAspect="1"/>
                    </pic:cNvPicPr>
                  </pic:nvPicPr>
                  <pic:blipFill>
                    <a:blip xmlns:r="http://schemas.openxmlformats.org/officeDocument/2006/relationships" r:embed="rId23"/>
                    <a:stretch>
                      <a:fillRect/>
                    </a:stretch>
                  </pic:blipFill>
                  <pic:spPr>
                    <a:xfrm>
                      <a:off x="0" y="0"/>
                      <a:ext cx="2093595" cy="1794510"/>
                    </a:xfrm>
                    <a:prstGeom prst="rect">
                      <a:avLst/>
                    </a:prstGeom>
                    <a:noFill/>
                    <a:ln>
                      <a:noFill/>
                    </a:ln>
                  </pic:spPr>
                </pic:pic>
              </a:graphicData>
            </a:graphic>
          </wp:inline>
        </w:drawing>
      </w:r>
      <w:r>
        <w:rPr>
          <w:rFonts w:ascii="仿宋" w:eastAsia="仿宋" w:hAnsi="仿宋" w:cs="仿宋" w:hint="eastAsia"/>
          <w:sz w:val="22"/>
          <w:szCs w:val="22"/>
        </w:rPr>
        <w:drawing>
          <wp:inline distT="0" distB="0" distL="114300" distR="114300">
            <wp:extent cx="3582670" cy="1009015"/>
            <wp:effectExtent l="0" t="0" r="13970" b="12065"/>
            <wp:docPr id="115"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80"/>
                    <pic:cNvPicPr>
                      <a:picLocks noChangeAspect="1"/>
                    </pic:cNvPicPr>
                  </pic:nvPicPr>
                  <pic:blipFill>
                    <a:blip xmlns:r="http://schemas.openxmlformats.org/officeDocument/2006/relationships" r:embed="rId24"/>
                    <a:stretch>
                      <a:fillRect/>
                    </a:stretch>
                  </pic:blipFill>
                  <pic:spPr>
                    <a:xfrm>
                      <a:off x="0" y="0"/>
                      <a:ext cx="3582670" cy="1009015"/>
                    </a:xfrm>
                    <a:prstGeom prst="rect">
                      <a:avLst/>
                    </a:prstGeom>
                    <a:noFill/>
                    <a:ln>
                      <a:noFill/>
                    </a:ln>
                  </pic:spPr>
                </pic:pic>
              </a:graphicData>
            </a:graphic>
          </wp:inline>
        </w:drawing>
      </w:r>
    </w:p>
    <w:p w14:paraId="7CC13461">
      <w:pPr>
        <w:spacing w:line="360" w:lineRule="auto"/>
        <w:ind w:left="315"/>
        <w:rPr>
          <w:rFonts w:ascii="仿宋" w:eastAsia="仿宋" w:hAnsi="仿宋" w:cs="仿宋" w:hint="eastAsia"/>
          <w:sz w:val="22"/>
          <w:szCs w:val="22"/>
        </w:rPr>
      </w:pPr>
    </w:p>
    <w:p w14:paraId="26B6E240">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textAlignment w:val="auto"/>
        <w:rPr>
          <w:rFonts w:ascii="仿宋" w:eastAsia="仿宋" w:hAnsi="仿宋" w:cs="仿宋" w:hint="eastAsia"/>
          <w:b w:val="0"/>
          <w:bCs w:val="0"/>
          <w:color w:val="auto"/>
          <w:sz w:val="22"/>
          <w:szCs w:val="22"/>
          <w:lang w:val="en-US" w:eastAsia="zh-CN"/>
        </w:rPr>
      </w:pPr>
      <w:r>
        <w:rPr>
          <w:rFonts w:ascii="仿宋" w:eastAsia="仿宋" w:hAnsi="仿宋" w:cs="仿宋" w:hint="eastAsia"/>
          <w:b/>
          <w:bCs w:val="0"/>
          <w:color w:val="E913F1"/>
          <w:sz w:val="22"/>
          <w:szCs w:val="22"/>
          <w:lang w:val="en-US" w:eastAsia="zh-CN"/>
        </w:rPr>
        <w:t>2. 根据电路图连接实物图的方法</w:t>
      </w:r>
      <w:r>
        <w:rPr>
          <w:rFonts w:ascii="仿宋" w:eastAsia="仿宋" w:hAnsi="仿宋" w:cs="仿宋" w:hint="eastAsia"/>
          <w:b w:val="0"/>
          <w:bCs w:val="0"/>
          <w:color w:val="auto"/>
          <w:sz w:val="22"/>
          <w:szCs w:val="22"/>
          <w:lang w:val="en-US" w:eastAsia="zh-CN"/>
        </w:rPr>
        <w:t>(以并联电路为例)</w:t>
      </w:r>
    </w:p>
    <w:p w14:paraId="3CD4BBF3">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textAlignment w:val="auto"/>
        <w:rPr>
          <w:rFonts w:ascii="仿宋" w:eastAsia="仿宋" w:hAnsi="仿宋" w:cs="仿宋" w:hint="eastAsia"/>
          <w:b w:val="0"/>
          <w:bCs w:val="0"/>
          <w:color w:val="auto"/>
          <w:sz w:val="22"/>
          <w:szCs w:val="22"/>
          <w:lang w:val="en-US" w:eastAsia="zh-CN"/>
        </w:rPr>
      </w:pPr>
      <w:r>
        <w:rPr>
          <w:rFonts w:ascii="仿宋" w:eastAsia="仿宋" w:hAnsi="仿宋" w:cs="仿宋" w:hint="eastAsia"/>
          <w:b w:val="0"/>
          <w:bCs w:val="0"/>
          <w:color w:val="auto"/>
          <w:sz w:val="22"/>
          <w:szCs w:val="22"/>
          <w:lang w:val="en-US" w:eastAsia="zh-CN"/>
        </w:rPr>
        <w:t>（1）分析电路图,在电路图上找出分流点和汇流点,明确每个元器件所处的位置。</w:t>
      </w:r>
    </w:p>
    <w:p w14:paraId="114E1E85">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textAlignment w:val="auto"/>
        <w:rPr>
          <w:rFonts w:ascii="仿宋" w:eastAsia="仿宋" w:hAnsi="仿宋" w:cs="仿宋" w:hint="eastAsia"/>
          <w:b w:val="0"/>
          <w:bCs w:val="0"/>
          <w:color w:val="auto"/>
          <w:sz w:val="22"/>
          <w:szCs w:val="22"/>
          <w:lang w:val="en-US" w:eastAsia="zh-CN"/>
        </w:rPr>
      </w:pPr>
      <w:r>
        <w:rPr>
          <w:rFonts w:ascii="仿宋" w:eastAsia="仿宋" w:hAnsi="仿宋" w:cs="仿宋" w:hint="eastAsia"/>
          <w:b w:val="0"/>
          <w:bCs w:val="0"/>
          <w:color w:val="auto"/>
          <w:sz w:val="22"/>
          <w:szCs w:val="22"/>
          <w:lang w:val="en-US" w:eastAsia="zh-CN"/>
        </w:rPr>
        <w:t>（2）先支后干法:</w:t>
      </w:r>
    </w:p>
    <w:p w14:paraId="2F67611F">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ind w:left="0" w:right="0" w:firstLine="0" w:leftChars="0" w:rightChars="0" w:firstLineChars="0"/>
        <w:jc w:val="center"/>
        <w:textAlignment w:val="auto"/>
        <w:rPr>
          <w:rFonts w:ascii="仿宋" w:eastAsia="仿宋" w:hAnsi="仿宋" w:cs="仿宋" w:hint="eastAsia"/>
          <w:b w:val="0"/>
          <w:bCs w:val="0"/>
          <w:color w:val="auto"/>
          <w:sz w:val="22"/>
          <w:szCs w:val="22"/>
          <w:lang w:val="en-US" w:eastAsia="zh-CN"/>
        </w:rPr>
      </w:pPr>
      <w:r>
        <w:rPr>
          <w:rFonts w:ascii="仿宋" w:eastAsia="仿宋" w:hAnsi="仿宋" w:cs="仿宋" w:hint="eastAsia"/>
          <w:sz w:val="22"/>
          <w:szCs w:val="22"/>
        </w:rPr>
        <w:drawing>
          <wp:inline distT="0" distB="0" distL="114300" distR="114300">
            <wp:extent cx="3893820" cy="1404620"/>
            <wp:effectExtent l="0" t="0" r="7620" b="12700"/>
            <wp:docPr id="108"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81"/>
                    <pic:cNvPicPr>
                      <a:picLocks noChangeAspect="1"/>
                    </pic:cNvPicPr>
                  </pic:nvPicPr>
                  <pic:blipFill>
                    <a:blip xmlns:r="http://schemas.openxmlformats.org/officeDocument/2006/relationships" r:embed="rId25"/>
                    <a:stretch>
                      <a:fillRect/>
                    </a:stretch>
                  </pic:blipFill>
                  <pic:spPr>
                    <a:xfrm>
                      <a:off x="0" y="0"/>
                      <a:ext cx="3893820" cy="1404620"/>
                    </a:xfrm>
                    <a:prstGeom prst="rect">
                      <a:avLst/>
                    </a:prstGeom>
                    <a:noFill/>
                    <a:ln>
                      <a:noFill/>
                    </a:ln>
                  </pic:spPr>
                </pic:pic>
              </a:graphicData>
            </a:graphic>
          </wp:inline>
        </w:drawing>
      </w:r>
      <w:r>
        <w:rPr>
          <w:rFonts w:ascii="仿宋" w:eastAsia="仿宋" w:hAnsi="仿宋" w:cs="仿宋" w:hint="eastAsia"/>
          <w:sz w:val="22"/>
          <w:szCs w:val="22"/>
        </w:rPr>
        <w:drawing>
          <wp:inline distT="0" distB="0" distL="114300" distR="114300">
            <wp:extent cx="3928745" cy="1704340"/>
            <wp:effectExtent l="0" t="0" r="3175" b="2540"/>
            <wp:docPr id="109"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82"/>
                    <pic:cNvPicPr>
                      <a:picLocks noChangeAspect="1"/>
                    </pic:cNvPicPr>
                  </pic:nvPicPr>
                  <pic:blipFill>
                    <a:blip xmlns:r="http://schemas.openxmlformats.org/officeDocument/2006/relationships" r:embed="rId26"/>
                    <a:stretch>
                      <a:fillRect/>
                    </a:stretch>
                  </pic:blipFill>
                  <pic:spPr>
                    <a:xfrm>
                      <a:off x="0" y="0"/>
                      <a:ext cx="3928745" cy="1704340"/>
                    </a:xfrm>
                    <a:prstGeom prst="rect">
                      <a:avLst/>
                    </a:prstGeom>
                    <a:noFill/>
                    <a:ln>
                      <a:noFill/>
                    </a:ln>
                  </pic:spPr>
                </pic:pic>
              </a:graphicData>
            </a:graphic>
          </wp:inline>
        </w:drawing>
      </w:r>
    </w:p>
    <w:p w14:paraId="70E14C75">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textAlignment w:val="auto"/>
        <w:rPr>
          <w:rFonts w:ascii="仿宋" w:eastAsia="仿宋" w:hAnsi="仿宋" w:cs="仿宋" w:hint="eastAsia"/>
          <w:b/>
          <w:bCs w:val="0"/>
          <w:color w:val="E913F1"/>
          <w:sz w:val="22"/>
          <w:szCs w:val="22"/>
          <w:lang w:val="en-US" w:eastAsia="zh-CN"/>
        </w:rPr>
      </w:pPr>
      <w:r>
        <w:rPr>
          <w:rFonts w:ascii="仿宋" w:eastAsia="仿宋" w:hAnsi="仿宋" w:cs="仿宋" w:hint="eastAsia"/>
          <w:b/>
          <w:bCs w:val="0"/>
          <w:color w:val="E913F1"/>
          <w:sz w:val="22"/>
          <w:szCs w:val="22"/>
          <w:lang w:val="en-US" w:eastAsia="zh-CN"/>
        </w:rPr>
        <w:t>3. 标号法：</w:t>
      </w:r>
    </w:p>
    <w:p w14:paraId="7743FF19">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ind w:firstLine="420" w:firstLineChars="0"/>
        <w:textAlignment w:val="auto"/>
        <w:rPr>
          <w:rFonts w:ascii="仿宋" w:eastAsia="仿宋" w:hAnsi="仿宋" w:cs="仿宋" w:hint="eastAsia"/>
          <w:color w:val="auto"/>
          <w:sz w:val="22"/>
          <w:szCs w:val="22"/>
        </w:rPr>
      </w:pPr>
      <w:r>
        <w:rPr>
          <w:rFonts w:ascii="仿宋" w:eastAsia="仿宋" w:hAnsi="仿宋" w:cs="仿宋" w:hint="eastAsia"/>
          <w:b w:val="0"/>
          <w:bCs w:val="0"/>
          <w:color w:val="auto"/>
          <w:sz w:val="22"/>
          <w:szCs w:val="22"/>
          <w:lang w:val="en-US" w:eastAsia="zh-CN"/>
        </w:rPr>
        <w:t>从电源正极开始，先在电路图中各元件的符号两端标出序号，再在对应的实物图中各元件两端标上对应的序号，最后按照电路图连接实物电路。</w:t>
      </w:r>
    </w:p>
    <w:p w14:paraId="462BC134">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ind w:left="0" w:firstLine="440" w:leftChars="0" w:firstLineChars="200"/>
        <w:jc w:val="center"/>
        <w:textAlignment w:val="auto"/>
        <w:rPr>
          <w:rFonts w:ascii="仿宋" w:eastAsia="仿宋" w:hAnsi="仿宋" w:cs="仿宋" w:hint="eastAsia"/>
          <w:color w:val="auto"/>
          <w:sz w:val="22"/>
          <w:szCs w:val="22"/>
        </w:rPr>
      </w:pPr>
      <w:r>
        <w:rPr>
          <w:rFonts w:ascii="仿宋" w:eastAsia="仿宋" w:hAnsi="仿宋" w:cs="仿宋" w:hint="eastAsia"/>
          <w:color w:val="auto"/>
          <w:sz w:val="22"/>
          <w:szCs w:val="22"/>
        </w:rPr>
        <w:drawing>
          <wp:inline distT="0" distB="0" distL="114300" distR="114300">
            <wp:extent cx="4356735" cy="1995170"/>
            <wp:effectExtent l="0" t="0" r="1905" b="1270"/>
            <wp:docPr id="97"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83"/>
                    <pic:cNvPicPr>
                      <a:picLocks noChangeAspect="1"/>
                    </pic:cNvPicPr>
                  </pic:nvPicPr>
                  <pic:blipFill>
                    <a:blip xmlns:r="http://schemas.openxmlformats.org/officeDocument/2006/relationships" r:embed="rId27"/>
                    <a:stretch>
                      <a:fillRect/>
                    </a:stretch>
                  </pic:blipFill>
                  <pic:spPr>
                    <a:xfrm>
                      <a:off x="0" y="0"/>
                      <a:ext cx="4356735" cy="1995170"/>
                    </a:xfrm>
                    <a:prstGeom prst="rect">
                      <a:avLst/>
                    </a:prstGeom>
                    <a:noFill/>
                    <a:ln>
                      <a:noFill/>
                    </a:ln>
                  </pic:spPr>
                </pic:pic>
              </a:graphicData>
            </a:graphic>
          </wp:inline>
        </w:drawing>
      </w:r>
    </w:p>
    <w:p w14:paraId="7A0A4087">
      <w:pPr>
        <w:pStyle w:val="Heading2"/>
        <w:shd w:val="clear" w:color="auto" w:fill="auto"/>
        <w:bidi w:val="0"/>
        <w:rPr>
          <w:rFonts w:hint="eastAsia"/>
          <w:sz w:val="21"/>
          <w:szCs w:val="21"/>
          <w:lang w:val="en-US" w:eastAsia="zh-CN"/>
        </w:rPr>
      </w:pPr>
      <w:bookmarkStart w:id="5" w:name="_Toc13393"/>
      <w:r>
        <w:rPr>
          <w:rFonts w:hint="eastAsia"/>
          <w:sz w:val="21"/>
          <w:szCs w:val="21"/>
          <w:lang w:val="en-US" w:eastAsia="zh-CN"/>
        </w:rPr>
        <w:t>知识点梳理04：生活中的电路</w:t>
      </w:r>
      <w:bookmarkEnd w:id="5"/>
    </w:p>
    <w:p w14:paraId="26E28CEC">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jc w:val="left"/>
        <w:textAlignment w:val="auto"/>
        <w:rPr>
          <w:rFonts w:ascii="仿宋" w:eastAsia="仿宋" w:hAnsi="仿宋" w:cs="仿宋" w:hint="eastAsia"/>
          <w:color w:val="auto"/>
          <w:sz w:val="22"/>
          <w:szCs w:val="22"/>
          <w:lang w:eastAsia="zh-CN"/>
        </w:rPr>
      </w:pPr>
      <w:r>
        <w:rPr>
          <w:rFonts w:ascii="仿宋" w:eastAsia="仿宋" w:hAnsi="仿宋" w:cs="仿宋" w:hint="eastAsia"/>
          <w:color w:val="auto"/>
          <w:sz w:val="22"/>
          <w:szCs w:val="22"/>
          <w:lang w:eastAsia="zh-CN"/>
        </w:rPr>
        <w:t>1.生活中的串联电路</w:t>
      </w:r>
    </w:p>
    <w:p w14:paraId="1140C0A5">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ind w:left="0" w:firstLine="440" w:leftChars="0" w:firstLineChars="200"/>
        <w:jc w:val="left"/>
        <w:textAlignment w:val="auto"/>
        <w:rPr>
          <w:rFonts w:ascii="仿宋" w:eastAsia="仿宋" w:hAnsi="仿宋" w:cs="仿宋" w:hint="eastAsia"/>
          <w:color w:val="auto"/>
          <w:sz w:val="22"/>
          <w:szCs w:val="22"/>
          <w:lang w:eastAsia="zh-CN"/>
        </w:rPr>
      </w:pPr>
      <w:r>
        <w:rPr>
          <w:rFonts w:ascii="仿宋" w:eastAsia="仿宋" w:hAnsi="仿宋" w:cs="仿宋" w:hint="eastAsia"/>
          <w:color w:val="auto"/>
          <w:sz w:val="22"/>
          <w:szCs w:val="22"/>
          <w:lang w:eastAsia="zh-CN"/>
        </w:rPr>
        <w:t>用来装饰店堂、居室,烘托欢乐气氛的彩色小灯泡多数是串联的,有少数是串联和并联组合而成的。</w:t>
      </w:r>
    </w:p>
    <w:p w14:paraId="07944C50">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jc w:val="left"/>
        <w:textAlignment w:val="auto"/>
        <w:rPr>
          <w:rFonts w:ascii="仿宋" w:eastAsia="仿宋" w:hAnsi="仿宋" w:cs="仿宋" w:hint="eastAsia"/>
          <w:color w:val="auto"/>
          <w:sz w:val="22"/>
          <w:szCs w:val="22"/>
          <w:lang w:eastAsia="zh-CN"/>
        </w:rPr>
      </w:pPr>
      <w:r>
        <w:rPr>
          <w:rFonts w:ascii="仿宋" w:eastAsia="仿宋" w:hAnsi="仿宋" w:cs="仿宋" w:hint="eastAsia"/>
          <w:color w:val="auto"/>
          <w:sz w:val="22"/>
          <w:szCs w:val="22"/>
          <w:lang w:eastAsia="zh-CN"/>
        </w:rPr>
        <w:t>2.生活中的并联电路</w:t>
      </w:r>
    </w:p>
    <w:p w14:paraId="561F8BA1">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ind w:left="0" w:firstLine="440" w:leftChars="0" w:firstLineChars="200"/>
        <w:jc w:val="left"/>
        <w:textAlignment w:val="auto"/>
        <w:rPr>
          <w:rFonts w:ascii="仿宋" w:eastAsia="仿宋" w:hAnsi="仿宋" w:cs="仿宋" w:hint="eastAsia"/>
          <w:color w:val="auto"/>
          <w:sz w:val="22"/>
          <w:szCs w:val="22"/>
          <w:lang w:eastAsia="zh-CN"/>
        </w:rPr>
      </w:pPr>
      <w:r>
        <w:rPr>
          <w:rFonts w:ascii="仿宋" w:eastAsia="仿宋" w:hAnsi="仿宋" w:cs="仿宋" w:hint="eastAsia"/>
          <w:color w:val="auto"/>
          <w:sz w:val="22"/>
          <w:szCs w:val="22"/>
          <w:lang w:eastAsia="zh-CN"/>
        </w:rPr>
        <w:t>家庭中各个用电器都是并联的,街道两旁的路灯是并联的,竟赛用的抢答器的电路是并联的,电冰箱中的灯泡和压缩机是并联的。</w:t>
      </w:r>
    </w:p>
    <w:p w14:paraId="476F76B3">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jc w:val="left"/>
        <w:textAlignment w:val="auto"/>
        <w:rPr>
          <w:rFonts w:ascii="仿宋" w:eastAsia="仿宋" w:hAnsi="仿宋" w:cs="仿宋" w:hint="eastAsia"/>
          <w:color w:val="auto"/>
          <w:sz w:val="22"/>
          <w:szCs w:val="22"/>
          <w:lang w:eastAsia="zh-CN"/>
        </w:rPr>
      </w:pPr>
      <w:r>
        <w:rPr>
          <w:rFonts w:ascii="仿宋" w:eastAsia="仿宋" w:hAnsi="仿宋" w:cs="仿宋" w:hint="eastAsia"/>
          <w:color w:val="auto"/>
          <w:sz w:val="22"/>
          <w:szCs w:val="22"/>
          <w:lang w:eastAsia="zh-CN"/>
        </w:rPr>
        <w:t>3.电路的设计</w:t>
      </w:r>
    </w:p>
    <w:p w14:paraId="0948082D">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ind w:left="0" w:firstLine="440" w:leftChars="0" w:firstLineChars="200"/>
        <w:jc w:val="left"/>
        <w:textAlignment w:val="auto"/>
        <w:rPr>
          <w:rFonts w:ascii="仿宋" w:eastAsia="仿宋" w:hAnsi="仿宋" w:cs="仿宋" w:hint="eastAsia"/>
          <w:color w:val="auto"/>
          <w:sz w:val="22"/>
          <w:szCs w:val="22"/>
          <w:lang w:eastAsia="zh-CN"/>
        </w:rPr>
      </w:pPr>
      <w:r>
        <w:rPr>
          <w:rFonts w:ascii="仿宋" w:eastAsia="仿宋" w:hAnsi="仿宋" w:cs="仿宋" w:hint="eastAsia"/>
          <w:color w:val="auto"/>
          <w:sz w:val="22"/>
          <w:szCs w:val="22"/>
          <w:lang w:eastAsia="zh-CN"/>
        </w:rPr>
        <w:t>明确电路中有哪些用电器,根据用电器能否单独工作,判断它们是串联还是并联;电路中有几个开关,分别控制哪些用电器;再根据开关在串联电路和并联电路中的控制作用不同合理安排开关的位置。设计好电路后,要根据题意进行检验。</w:t>
      </w:r>
    </w:p>
    <w:p w14:paraId="32B9EFF0">
      <w:pPr>
        <w:pStyle w:val="Heading1"/>
        <w:shd w:val="clear" w:color="auto" w:fill="auto"/>
        <w:bidi w:val="0"/>
        <w:rPr>
          <w:sz w:val="21"/>
          <w:szCs w:val="21"/>
        </w:rPr>
      </w:pPr>
      <w:bookmarkStart w:id="6" w:name="_Toc26989"/>
      <w:r>
        <w:rPr>
          <w:sz w:val="21"/>
          <w:szCs w:val="21"/>
        </w:rPr>
        <w:drawing>
          <wp:inline distT="0" distB="0" distL="114300" distR="114300">
            <wp:extent cx="6186170" cy="335280"/>
            <wp:effectExtent l="0" t="0" r="5080" b="762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xmlns:r="http://schemas.openxmlformats.org/officeDocument/2006/relationships" r:embed="rId28"/>
                    <a:stretch>
                      <a:fillRect/>
                    </a:stretch>
                  </pic:blipFill>
                  <pic:spPr>
                    <a:xfrm>
                      <a:off x="0" y="0"/>
                      <a:ext cx="6186170" cy="335280"/>
                    </a:xfrm>
                    <a:prstGeom prst="rect">
                      <a:avLst/>
                    </a:prstGeom>
                    <a:noFill/>
                    <a:ln>
                      <a:noFill/>
                    </a:ln>
                  </pic:spPr>
                </pic:pic>
              </a:graphicData>
            </a:graphic>
          </wp:inline>
        </w:drawing>
      </w:r>
      <w:bookmarkEnd w:id="2"/>
      <w:bookmarkEnd w:id="6"/>
    </w:p>
    <w:p w14:paraId="2CE06061">
      <w:pPr>
        <w:pStyle w:val="Heading2"/>
        <w:shd w:val="clear" w:color="auto" w:fill="auto"/>
        <w:bidi w:val="0"/>
        <w:rPr>
          <w:rFonts w:hint="eastAsia"/>
          <w:sz w:val="21"/>
          <w:szCs w:val="21"/>
        </w:rPr>
      </w:pPr>
      <w:bookmarkStart w:id="7" w:name="_Toc14257"/>
      <w:r>
        <w:rPr>
          <w:rFonts w:hint="eastAsia"/>
          <w:sz w:val="21"/>
          <w:szCs w:val="21"/>
          <w:lang w:val="en-US" w:eastAsia="zh-CN"/>
        </w:rPr>
        <w:t>考点1：</w:t>
      </w:r>
      <w:r>
        <w:rPr>
          <w:rFonts w:cstheme="minorBidi" w:hint="eastAsia"/>
          <w:sz w:val="21"/>
          <w:szCs w:val="21"/>
          <w:lang w:val="en-US" w:eastAsia="zh-CN"/>
        </w:rPr>
        <w:t>用电器的串联</w:t>
      </w:r>
      <w:bookmarkEnd w:id="7"/>
    </w:p>
    <w:p w14:paraId="405C9A3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（25-26九年级上·全国·随堂练习）串联电路特点：电流只有</w:t>
      </w:r>
      <w:r>
        <w:rPr>
          <w:rFonts w:ascii="宋体" w:eastAsia="宋体" w:hAnsi="宋体" w:cs="宋体" w:hint="eastAsia"/>
          <w:b w:val="0"/>
          <w:sz w:val="21"/>
          <w:szCs w:val="21"/>
          <w:u w:val="single"/>
        </w:rPr>
        <w:t xml:space="preserve">       </w:t>
      </w:r>
      <w:r>
        <w:rPr>
          <w:rFonts w:ascii="宋体" w:eastAsia="宋体" w:hAnsi="宋体" w:cs="宋体" w:hint="eastAsia"/>
          <w:sz w:val="21"/>
          <w:szCs w:val="21"/>
        </w:rPr>
        <w:t>路径；各用电器</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影响。</w:t>
      </w:r>
    </w:p>
    <w:p w14:paraId="1151A026">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一条     互相</w:t>
      </w:r>
    </w:p>
    <w:p w14:paraId="51E5390C">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[1][2]串联电路中，电流从正极出发后依次经过每个电路元件，最后回到负极，故电流从正极流回负极只有一条路径，各用电器之间相互影响。</w:t>
      </w:r>
    </w:p>
    <w:p w14:paraId="6A2B588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变式训练01</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（25-26九年级上·全国·课前预习）连接串联电路</w:t>
      </w:r>
    </w:p>
    <w:p w14:paraId="7A2BCB5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（1）电流只有</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条路径。</w:t>
      </w:r>
    </w:p>
    <w:p w14:paraId="66A662F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（2）各用电器同时工作，互相影响。</w:t>
      </w:r>
    </w:p>
    <w:p w14:paraId="18C142F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（3）开关可以控制</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用电器，开关位置的改变并不影响它对用电器的控制作用。</w:t>
      </w:r>
    </w:p>
    <w:p w14:paraId="34E2669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一     所有</w:t>
      </w:r>
    </w:p>
    <w:p w14:paraId="7FD936F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（1）[1]串联电路中电流只有一条路径，电流从电源正极流出依次经过每个元件，最后回到电源负极。</w:t>
      </w:r>
    </w:p>
    <w:p w14:paraId="4808010B">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（3）[2]开关在串联电路中控制所有用电器的通断，改变开关的位置，其控制作用不变。</w:t>
      </w:r>
    </w:p>
    <w:p w14:paraId="5442C95B">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变式训练02</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（25-26九年级上·全国·课后作业）根据实物图，在虚线框内画出对应的电路图。（电铃用符号“</w:t>
      </w:r>
      <w:r>
        <w:rPr>
          <w:rFonts w:ascii="宋体" w:eastAsia="宋体" w:hAnsi="宋体" w:cs="宋体" w:hint="eastAsia"/>
          <w:strike w:val="0"/>
          <w:kern w:val="0"/>
          <w:sz w:val="21"/>
          <w:szCs w:val="21"/>
          <w:u w:val="none"/>
        </w:rPr>
        <w:drawing>
          <wp:inline distT="0" distB="0" distL="114300" distR="114300">
            <wp:extent cx="400050" cy="257175"/>
            <wp:effectExtent l="0" t="0" r="11430" b="1905"/>
            <wp:docPr id="100121" name="图片 100121" descr="@@@d6cb7ff0-3a53-425f-a6f2-3f8806a15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1" name="图片 100121" descr="@@@d6cb7ff0-3a53-425f-a6f2-3f8806a15190"/>
                    <pic:cNvPicPr>
                      <a:picLocks noChangeAspect="1"/>
                    </pic:cNvPicPr>
                  </pic:nvPicPr>
                  <pic:blipFill>
                    <a:blip xmlns:r="http://schemas.openxmlformats.org/officeDocument/2006/relationships" r:embed="rId29"/>
                    <a:stretch>
                      <a:fillRect/>
                    </a:stretch>
                  </pic:blipFill>
                  <pic:spPr>
                    <a:xfrm>
                      <a:off x="0" y="0"/>
                      <a:ext cx="400050" cy="257175"/>
                    </a:xfrm>
                    <a:prstGeom prst="rect">
                      <a:avLst/>
                    </a:prstGeom>
                  </pic:spPr>
                </pic:pic>
              </a:graphicData>
            </a:graphic>
          </wp:inline>
        </w:drawing>
      </w:r>
      <w:r>
        <w:rPr>
          <w:rFonts w:ascii="宋体" w:eastAsia="宋体" w:hAnsi="宋体" w:cs="宋体" w:hint="eastAsia"/>
          <w:sz w:val="21"/>
          <w:szCs w:val="21"/>
        </w:rPr>
        <w:t>”表示）</w:t>
      </w:r>
    </w:p>
    <w:p w14:paraId="4AFE1064">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781300" cy="1133475"/>
            <wp:effectExtent l="0" t="0" r="7620" b="9525"/>
            <wp:docPr id="100123" name="图片 100123" descr="@@@9ab914c3-539a-4984-bcc0-d790a90490b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3" name="图片 100123" descr="@@@9ab914c3-539a-4984-bcc0-d790a90490b1"/>
                    <pic:cNvPicPr>
                      <a:picLocks noChangeAspect="1"/>
                    </pic:cNvPicPr>
                  </pic:nvPicPr>
                  <pic:blipFill>
                    <a:blip xmlns:r="http://schemas.openxmlformats.org/officeDocument/2006/relationships" r:embed="rId30"/>
                    <a:stretch>
                      <a:fillRect/>
                    </a:stretch>
                  </pic:blipFill>
                  <pic:spPr>
                    <a:xfrm>
                      <a:off x="0" y="0"/>
                      <a:ext cx="2781300" cy="1133475"/>
                    </a:xfrm>
                    <a:prstGeom prst="rect">
                      <a:avLst/>
                    </a:prstGeom>
                  </pic:spPr>
                </pic:pic>
              </a:graphicData>
            </a:graphic>
          </wp:inline>
        </w:drawing>
      </w:r>
    </w:p>
    <w:p w14:paraId="75724A1C">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strike w:val="0"/>
          <w:color w:val="FF0000"/>
          <w:kern w:val="0"/>
          <w:sz w:val="21"/>
          <w:szCs w:val="21"/>
          <w:u w:val="none"/>
        </w:rPr>
        <w:drawing>
          <wp:inline distT="0" distB="0" distL="114300" distR="114300">
            <wp:extent cx="1123950" cy="1076325"/>
            <wp:effectExtent l="0" t="0" r="3810" b="5715"/>
            <wp:docPr id="100125" name="图片 100125" descr="@@@4930064a-2960-4567-94ec-01974e8cbd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5" name="图片 100125" descr="@@@4930064a-2960-4567-94ec-01974e8cbd05"/>
                    <pic:cNvPicPr>
                      <a:picLocks noChangeAspect="1"/>
                    </pic:cNvPicPr>
                  </pic:nvPicPr>
                  <pic:blipFill>
                    <a:blip xmlns:r="http://schemas.openxmlformats.org/officeDocument/2006/relationships" r:embed="rId31"/>
                    <a:stretch>
                      <a:fillRect/>
                    </a:stretch>
                  </pic:blipFill>
                  <pic:spPr>
                    <a:xfrm>
                      <a:off x="0" y="0"/>
                      <a:ext cx="1123950" cy="1076325"/>
                    </a:xfrm>
                    <a:prstGeom prst="rect">
                      <a:avLst/>
                    </a:prstGeom>
                  </pic:spPr>
                </pic:pic>
              </a:graphicData>
            </a:graphic>
          </wp:inline>
        </w:drawing>
      </w:r>
    </w:p>
    <w:p w14:paraId="581EE0A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由实物图可知，灯泡与电铃串联，开关S串联在电路中控制灯和电铃，电流从电源的正极出发，依次流经开关S、电铃、灯泡，回到电源负极，如图所示：</w:t>
      </w:r>
    </w:p>
    <w:p w14:paraId="558BBEC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095375" cy="1047750"/>
            <wp:effectExtent l="0" t="0" r="1905" b="3810"/>
            <wp:docPr id="100127" name="图片 100127" descr="@@@0509e4c2-73b2-417b-ae07-8309868c2d9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7" name="图片 100127" descr="@@@0509e4c2-73b2-417b-ae07-8309868c2d9a"/>
                    <pic:cNvPicPr>
                      <a:picLocks noChangeAspect="1"/>
                    </pic:cNvPicPr>
                  </pic:nvPicPr>
                  <pic:blipFill>
                    <a:blip xmlns:r="http://schemas.openxmlformats.org/officeDocument/2006/relationships" r:embed="rId31"/>
                    <a:stretch>
                      <a:fillRect/>
                    </a:stretch>
                  </pic:blipFill>
                  <pic:spPr>
                    <a:xfrm>
                      <a:off x="0" y="0"/>
                      <a:ext cx="1095375" cy="1047750"/>
                    </a:xfrm>
                    <a:prstGeom prst="rect">
                      <a:avLst/>
                    </a:prstGeom>
                  </pic:spPr>
                </pic:pic>
              </a:graphicData>
            </a:graphic>
          </wp:inline>
        </w:drawing>
      </w:r>
    </w:p>
    <w:p w14:paraId="161C92A7">
      <w:pPr>
        <w:pStyle w:val="Heading2"/>
        <w:shd w:val="clear" w:color="auto" w:fill="auto"/>
        <w:bidi w:val="0"/>
        <w:rPr>
          <w:rFonts w:hint="eastAsia"/>
          <w:sz w:val="21"/>
          <w:szCs w:val="21"/>
        </w:rPr>
      </w:pPr>
      <w:bookmarkStart w:id="8" w:name="_Toc3593"/>
      <w:r>
        <w:rPr>
          <w:rFonts w:hint="eastAsia"/>
          <w:sz w:val="21"/>
          <w:szCs w:val="21"/>
          <w:lang w:val="en-US" w:eastAsia="zh-CN"/>
        </w:rPr>
        <w:t>考点2：</w:t>
      </w:r>
      <w:r>
        <w:rPr>
          <w:rFonts w:cstheme="minorBidi" w:hint="eastAsia"/>
          <w:sz w:val="21"/>
          <w:szCs w:val="21"/>
          <w:lang w:val="en-US" w:eastAsia="zh-CN"/>
        </w:rPr>
        <w:t>用电器的并联</w:t>
      </w:r>
      <w:bookmarkEnd w:id="8"/>
    </w:p>
    <w:p w14:paraId="1768104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（25-26九年级上·全国·课前预习）连接并联电路</w:t>
      </w:r>
    </w:p>
    <w:p w14:paraId="6711E08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（1）电流至少有</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条路径。</w:t>
      </w:r>
    </w:p>
    <w:p w14:paraId="2E49F94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（2）各用电器独立工作，互不影响。</w:t>
      </w:r>
    </w:p>
    <w:p w14:paraId="62E32D7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（3）干路开关可以控制</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用电器，支路开关只能控制</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的用电器。</w:t>
      </w:r>
    </w:p>
    <w:p w14:paraId="3B25E6C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两     所有     这个支路上</w:t>
      </w:r>
    </w:p>
    <w:p w14:paraId="54BC945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（1）[1]并联电路是电路元件并列连结在电路中的电路连接方式，至少有两条电流路径。</w:t>
      </w:r>
    </w:p>
    <w:p w14:paraId="3966197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（2）[2]并联电路中各用电器之间互不影响，一个用电器断路，其他用电器照常工作。</w:t>
      </w:r>
    </w:p>
    <w:p w14:paraId="0773803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（3）[3][4]在并联电路中，接在干路上的开关可以控制整个电路，接在支路上的开关只控制这个支路。</w:t>
      </w:r>
    </w:p>
    <w:p w14:paraId="7603429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变式训练01</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（25-26九年级上·全国·课前预习）两个用电器的两端分别连在一起，然后接到电路中，这种连接方式叫作</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。并联电路中两个用电器共用的那部分电路叫</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，单独使用的那部分电路叫</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53AB946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3362325" cy="1190625"/>
            <wp:effectExtent l="0" t="0" r="5715" b="13335"/>
            <wp:docPr id="100129" name="图片 100129" descr="@@@666b2d18-41ed-47b8-b097-480bf56aa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9" name="图片 100129" descr="@@@666b2d18-41ed-47b8-b097-480bf56aa729"/>
                    <pic:cNvPicPr>
                      <a:picLocks noChangeAspect="1"/>
                    </pic:cNvPicPr>
                  </pic:nvPicPr>
                  <pic:blipFill>
                    <a:blip xmlns:r="http://schemas.openxmlformats.org/officeDocument/2006/relationships" r:embed="rId32"/>
                    <a:stretch>
                      <a:fillRect/>
                    </a:stretch>
                  </pic:blipFill>
                  <pic:spPr>
                    <a:xfrm>
                      <a:off x="0" y="0"/>
                      <a:ext cx="3362325" cy="1190625"/>
                    </a:xfrm>
                    <a:prstGeom prst="rect">
                      <a:avLst/>
                    </a:prstGeom>
                  </pic:spPr>
                </pic:pic>
              </a:graphicData>
            </a:graphic>
          </wp:inline>
        </w:drawing>
      </w:r>
    </w:p>
    <w:p w14:paraId="3A63FE4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并联     干路     支路</w:t>
      </w:r>
    </w:p>
    <w:p w14:paraId="225531DE">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[1]图中两灯泡首首相连，尾尾相连，是并联的。</w:t>
      </w:r>
    </w:p>
    <w:p w14:paraId="17822326">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[2][3]并联电路中有干路和支路之分，两个用电器共用的那部分电路叫干路；单独使用的那部分电路叫支路。</w:t>
      </w:r>
    </w:p>
    <w:p w14:paraId="0D60065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变式训练02</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（25-26九年级上·全国·课前预习）两个或两个以上电路元件并列接在电路两点间，由这种方式连接成的电路叫做</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1EF9BB3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并联电路</w:t>
      </w:r>
    </w:p>
    <w:p w14:paraId="64AB0DB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两个或两个以上的电器并列地接在电路两点之间的电路，叫做并联电路，并联电路至少有两条电流的路径，干路上的开关控制整个电路，支路上的开关与支路上的用电器串联，控制该支路。</w:t>
      </w:r>
    </w:p>
    <w:p w14:paraId="5CF17A61">
      <w:pPr>
        <w:pStyle w:val="Heading2"/>
        <w:shd w:val="clear" w:color="auto" w:fill="auto"/>
        <w:bidi w:val="0"/>
        <w:rPr>
          <w:rFonts w:hint="eastAsia"/>
          <w:sz w:val="21"/>
          <w:szCs w:val="21"/>
        </w:rPr>
      </w:pPr>
      <w:bookmarkStart w:id="9" w:name="_Toc27080"/>
      <w:r>
        <w:rPr>
          <w:rFonts w:hint="eastAsia"/>
          <w:sz w:val="21"/>
          <w:szCs w:val="21"/>
          <w:lang w:val="en-US" w:eastAsia="zh-CN"/>
        </w:rPr>
        <w:t>考点3：</w:t>
      </w:r>
      <w:r>
        <w:rPr>
          <w:rFonts w:cstheme="minorBidi" w:hint="eastAsia"/>
          <w:sz w:val="21"/>
          <w:szCs w:val="21"/>
          <w:lang w:val="en-US" w:eastAsia="zh-CN"/>
        </w:rPr>
        <w:t>辨析电路的串并联</w:t>
      </w:r>
      <w:bookmarkEnd w:id="9"/>
    </w:p>
    <w:p w14:paraId="44943A7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（25-26九年级上·全国·课后作业）如图所示，当开关S闭合后，灯泡</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并联的是（</w:t>
      </w:r>
      <w:r>
        <w:rPr>
          <w:rFonts w:ascii="宋体" w:eastAsia="宋体" w:hAnsi="宋体" w:cs="宋体" w:hint="eastAsia"/>
          <w:kern w:val="0"/>
          <w:sz w:val="21"/>
          <w:szCs w:val="21"/>
        </w:rPr>
        <w:t>    </w:t>
      </w:r>
      <w:r>
        <w:rPr>
          <w:rFonts w:ascii="宋体" w:eastAsia="宋体" w:hAnsi="宋体" w:cs="宋体" w:hint="eastAsia"/>
          <w:sz w:val="21"/>
          <w:szCs w:val="21"/>
        </w:rPr>
        <w:t>）</w:t>
      </w:r>
    </w:p>
    <w:p w14:paraId="6079D661">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w:t>
      </w:r>
      <w:r>
        <w:rPr>
          <w:rFonts w:ascii="宋体" w:eastAsia="宋体" w:hAnsi="宋体" w:cs="宋体" w:hint="eastAsia"/>
          <w:strike w:val="0"/>
          <w:kern w:val="0"/>
          <w:sz w:val="21"/>
          <w:szCs w:val="21"/>
          <w:u w:val="none"/>
        </w:rPr>
        <w:drawing>
          <wp:inline distT="0" distB="0" distL="114300" distR="114300">
            <wp:extent cx="828675" cy="1019175"/>
            <wp:effectExtent l="0" t="0" r="9525" b="1905"/>
            <wp:docPr id="100131" name="图片 100131" descr="@@@12ec768b-9ada-4f89-9f13-7d5fa3a40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1" name="图片 100131" descr="@@@12ec768b-9ada-4f89-9f13-7d5fa3a40769"/>
                    <pic:cNvPicPr>
                      <a:picLocks noChangeAspect="1"/>
                    </pic:cNvPicPr>
                  </pic:nvPicPr>
                  <pic:blipFill>
                    <a:blip xmlns:r="http://schemas.openxmlformats.org/officeDocument/2006/relationships" r:embed="rId33"/>
                    <a:stretch>
                      <a:fillRect/>
                    </a:stretch>
                  </pic:blipFill>
                  <pic:spPr>
                    <a:xfrm>
                      <a:off x="0" y="0"/>
                      <a:ext cx="828675" cy="1019175"/>
                    </a:xfrm>
                    <a:prstGeom prst="rect">
                      <a:avLst/>
                    </a:prstGeom>
                  </pic:spPr>
                </pic:pic>
              </a:graphicData>
            </a:graphic>
          </wp:inline>
        </w:drawing>
      </w:r>
      <w:r>
        <w:rPr>
          <w:rFonts w:ascii="宋体" w:eastAsia="宋体" w:hAnsi="宋体" w:cs="宋体" w:hint="eastAsia"/>
          <w:sz w:val="21"/>
          <w:szCs w:val="21"/>
        </w:rPr>
        <w:tab/>
      </w:r>
      <w:r>
        <w:rPr>
          <w:rFonts w:ascii="宋体" w:eastAsia="宋体" w:hAnsi="宋体" w:cs="宋体" w:hint="eastAsia"/>
          <w:sz w:val="21"/>
          <w:szCs w:val="21"/>
        </w:rPr>
        <w:t>B．</w:t>
      </w:r>
      <w:r>
        <w:rPr>
          <w:rFonts w:ascii="宋体" w:eastAsia="宋体" w:hAnsi="宋体" w:cs="宋体" w:hint="eastAsia"/>
          <w:strike w:val="0"/>
          <w:kern w:val="0"/>
          <w:sz w:val="21"/>
          <w:szCs w:val="21"/>
          <w:u w:val="none"/>
        </w:rPr>
        <w:drawing>
          <wp:inline distT="0" distB="0" distL="114300" distR="114300">
            <wp:extent cx="800100" cy="933450"/>
            <wp:effectExtent l="0" t="0" r="7620" b="11430"/>
            <wp:docPr id="100133" name="图片 100133" descr="@@@64692673-f551-4004-85c5-0ee175a43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3" name="图片 100133" descr="@@@64692673-f551-4004-85c5-0ee175a43232"/>
                    <pic:cNvPicPr>
                      <a:picLocks noChangeAspect="1"/>
                    </pic:cNvPicPr>
                  </pic:nvPicPr>
                  <pic:blipFill>
                    <a:blip xmlns:r="http://schemas.openxmlformats.org/officeDocument/2006/relationships" r:embed="rId34"/>
                    <a:stretch>
                      <a:fillRect/>
                    </a:stretch>
                  </pic:blipFill>
                  <pic:spPr>
                    <a:xfrm>
                      <a:off x="0" y="0"/>
                      <a:ext cx="800100" cy="933450"/>
                    </a:xfrm>
                    <a:prstGeom prst="rect">
                      <a:avLst/>
                    </a:prstGeom>
                  </pic:spPr>
                </pic:pic>
              </a:graphicData>
            </a:graphic>
          </wp:inline>
        </w:drawing>
      </w:r>
    </w:p>
    <w:p w14:paraId="4367146E">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w:t>
      </w:r>
      <w:r>
        <w:rPr>
          <w:rFonts w:ascii="宋体" w:eastAsia="宋体" w:hAnsi="宋体" w:cs="宋体" w:hint="eastAsia"/>
          <w:strike w:val="0"/>
          <w:kern w:val="0"/>
          <w:sz w:val="21"/>
          <w:szCs w:val="21"/>
          <w:u w:val="none"/>
        </w:rPr>
        <w:drawing>
          <wp:inline distT="0" distB="0" distL="114300" distR="114300">
            <wp:extent cx="942975" cy="1066800"/>
            <wp:effectExtent l="0" t="0" r="1905" b="0"/>
            <wp:docPr id="100135" name="图片 100135" descr="@@@8d8ea47b-fdb6-40f2-9ff4-8a0c35363f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5" name="图片 100135" descr="@@@8d8ea47b-fdb6-40f2-9ff4-8a0c35363f88"/>
                    <pic:cNvPicPr>
                      <a:picLocks noChangeAspect="1"/>
                    </pic:cNvPicPr>
                  </pic:nvPicPr>
                  <pic:blipFill>
                    <a:blip xmlns:r="http://schemas.openxmlformats.org/officeDocument/2006/relationships" r:embed="rId35"/>
                    <a:stretch>
                      <a:fillRect/>
                    </a:stretch>
                  </pic:blipFill>
                  <pic:spPr>
                    <a:xfrm>
                      <a:off x="0" y="0"/>
                      <a:ext cx="942975" cy="1066800"/>
                    </a:xfrm>
                    <a:prstGeom prst="rect">
                      <a:avLst/>
                    </a:prstGeom>
                  </pic:spPr>
                </pic:pic>
              </a:graphicData>
            </a:graphic>
          </wp:inline>
        </w:drawing>
      </w:r>
      <w:r>
        <w:rPr>
          <w:rFonts w:ascii="宋体" w:eastAsia="宋体" w:hAnsi="宋体" w:cs="宋体" w:hint="eastAsia"/>
          <w:sz w:val="21"/>
          <w:szCs w:val="21"/>
        </w:rPr>
        <w:tab/>
      </w:r>
      <w:r>
        <w:rPr>
          <w:rFonts w:ascii="宋体" w:eastAsia="宋体" w:hAnsi="宋体" w:cs="宋体" w:hint="eastAsia"/>
          <w:sz w:val="21"/>
          <w:szCs w:val="21"/>
        </w:rPr>
        <w:t>D．</w:t>
      </w:r>
      <w:r>
        <w:rPr>
          <w:rFonts w:ascii="宋体" w:eastAsia="宋体" w:hAnsi="宋体" w:cs="宋体" w:hint="eastAsia"/>
          <w:strike w:val="0"/>
          <w:kern w:val="0"/>
          <w:sz w:val="21"/>
          <w:szCs w:val="21"/>
          <w:u w:val="none"/>
        </w:rPr>
        <w:drawing>
          <wp:inline distT="0" distB="0" distL="114300" distR="114300">
            <wp:extent cx="857250" cy="1028700"/>
            <wp:effectExtent l="0" t="0" r="11430" b="7620"/>
            <wp:docPr id="100137" name="图片 100137" descr="@@@efb6f091-c5df-497e-8396-23c2ed45a2a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7" name="图片 100137" descr="@@@efb6f091-c5df-497e-8396-23c2ed45a2a9"/>
                    <pic:cNvPicPr>
                      <a:picLocks noChangeAspect="1"/>
                    </pic:cNvPicPr>
                  </pic:nvPicPr>
                  <pic:blipFill>
                    <a:blip xmlns:r="http://schemas.openxmlformats.org/officeDocument/2006/relationships" r:embed="rId36"/>
                    <a:stretch>
                      <a:fillRect/>
                    </a:stretch>
                  </pic:blipFill>
                  <pic:spPr>
                    <a:xfrm>
                      <a:off x="0" y="0"/>
                      <a:ext cx="857250" cy="1028700"/>
                    </a:xfrm>
                    <a:prstGeom prst="rect">
                      <a:avLst/>
                    </a:prstGeom>
                  </pic:spPr>
                </pic:pic>
              </a:graphicData>
            </a:graphic>
          </wp:inline>
        </w:drawing>
      </w:r>
    </w:p>
    <w:p w14:paraId="54C1F893">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B</w:t>
      </w:r>
    </w:p>
    <w:p w14:paraId="04001AA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A．当开关S闭合后，电路中只有一条通路，灯泡</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1</m:t>
            </m:r>
          </m:sub>
        </m:sSub>
      </m:oMath>
      <w:r>
        <w:rPr>
          <w:rFonts w:ascii="宋体" w:eastAsia="宋体" w:hAnsi="宋体" w:cs="宋体" w:hint="eastAsia"/>
          <w:color w:val="FF0000"/>
          <w:sz w:val="21"/>
          <w:szCs w:val="21"/>
        </w:rPr>
        <w:t>、</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2</m:t>
            </m:r>
          </m:sub>
        </m:sSub>
      </m:oMath>
      <w:r>
        <w:rPr>
          <w:rFonts w:ascii="宋体" w:eastAsia="宋体" w:hAnsi="宋体" w:cs="宋体" w:hint="eastAsia"/>
          <w:color w:val="FF0000"/>
          <w:sz w:val="21"/>
          <w:szCs w:val="21"/>
        </w:rPr>
        <w:t>串联，故A不符合题意；</w:t>
      </w:r>
    </w:p>
    <w:p w14:paraId="5DF1637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B．当开关S闭合后，电路中有两条通路，灯泡</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1</m:t>
            </m:r>
          </m:sub>
        </m:sSub>
      </m:oMath>
      <w:r>
        <w:rPr>
          <w:rFonts w:ascii="宋体" w:eastAsia="宋体" w:hAnsi="宋体" w:cs="宋体" w:hint="eastAsia"/>
          <w:color w:val="FF0000"/>
          <w:sz w:val="21"/>
          <w:szCs w:val="21"/>
        </w:rPr>
        <w:t>、</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2</m:t>
            </m:r>
          </m:sub>
        </m:sSub>
      </m:oMath>
      <w:r>
        <w:rPr>
          <w:rFonts w:ascii="宋体" w:eastAsia="宋体" w:hAnsi="宋体" w:cs="宋体" w:hint="eastAsia"/>
          <w:color w:val="FF0000"/>
          <w:sz w:val="21"/>
          <w:szCs w:val="21"/>
        </w:rPr>
        <w:t>并联，故B符合题意；</w:t>
      </w:r>
    </w:p>
    <w:p w14:paraId="2F527B5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C．当开关S闭合后，只有灯泡</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1</m:t>
            </m:r>
          </m:sub>
        </m:sSub>
      </m:oMath>
      <w:r>
        <w:rPr>
          <w:rFonts w:ascii="宋体" w:eastAsia="宋体" w:hAnsi="宋体" w:cs="宋体" w:hint="eastAsia"/>
          <w:color w:val="FF0000"/>
          <w:sz w:val="21"/>
          <w:szCs w:val="21"/>
        </w:rPr>
        <w:t>工作、灯泡</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2</m:t>
            </m:r>
          </m:sub>
        </m:sSub>
      </m:oMath>
      <w:r>
        <w:rPr>
          <w:rFonts w:ascii="宋体" w:eastAsia="宋体" w:hAnsi="宋体" w:cs="宋体" w:hint="eastAsia"/>
          <w:color w:val="FF0000"/>
          <w:sz w:val="21"/>
          <w:szCs w:val="21"/>
        </w:rPr>
        <w:t>被短路，故C不符合题意；</w:t>
      </w:r>
    </w:p>
    <w:p w14:paraId="09C4FBCB">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D．当开关S闭合后，只有灯泡</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2</m:t>
            </m:r>
          </m:sub>
        </m:sSub>
      </m:oMath>
      <w:r>
        <w:rPr>
          <w:rFonts w:ascii="宋体" w:eastAsia="宋体" w:hAnsi="宋体" w:cs="宋体" w:hint="eastAsia"/>
          <w:color w:val="FF0000"/>
          <w:sz w:val="21"/>
          <w:szCs w:val="21"/>
        </w:rPr>
        <w:t>工作、灯泡</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1</m:t>
            </m:r>
          </m:sub>
        </m:sSub>
      </m:oMath>
      <w:r>
        <w:rPr>
          <w:rFonts w:ascii="宋体" w:eastAsia="宋体" w:hAnsi="宋体" w:cs="宋体" w:hint="eastAsia"/>
          <w:color w:val="FF0000"/>
          <w:sz w:val="21"/>
          <w:szCs w:val="21"/>
        </w:rPr>
        <w:t>被短路，故D不符合题意。</w:t>
      </w:r>
    </w:p>
    <w:p w14:paraId="1EA21FD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故选B。</w:t>
      </w:r>
    </w:p>
    <w:p w14:paraId="3C0C813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变式训练01</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（25-26九年级上·全国·单元测试）如图所示的电路中，要使电路中两灯串联，只要拆除导线</w:t>
      </w:r>
      <w:r>
        <w:rPr>
          <w:rFonts w:ascii="宋体" w:eastAsia="宋体" w:hAnsi="宋体" w:cs="宋体" w:hint="eastAsia"/>
          <w:b w:val="0"/>
          <w:sz w:val="21"/>
          <w:szCs w:val="21"/>
          <w:u w:val="single"/>
        </w:rPr>
        <w:t xml:space="preserve">        </w:t>
      </w:r>
      <w:r>
        <w:rPr>
          <w:rFonts w:ascii="宋体" w:eastAsia="宋体" w:hAnsi="宋体" w:cs="宋体" w:hint="eastAsia"/>
          <w:sz w:val="21"/>
          <w:szCs w:val="21"/>
        </w:rPr>
        <w:t>。若把灯泡</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拧下来，则看到的现象是灯泡L</w:t>
      </w:r>
      <w:r>
        <w:rPr>
          <w:rFonts w:ascii="宋体" w:eastAsia="宋体" w:hAnsi="宋体" w:cs="宋体" w:hint="eastAsia"/>
          <w:sz w:val="21"/>
          <w:szCs w:val="21"/>
          <w:vertAlign w:val="subscript"/>
        </w:rPr>
        <w:t>2</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（选填“亮”或“不亮”）。</w:t>
      </w:r>
    </w:p>
    <w:p w14:paraId="2EF3D140">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247775" cy="1019175"/>
            <wp:effectExtent l="0" t="0" r="1905" b="1905"/>
            <wp:docPr id="100139" name="图片 100139" descr="@@@cb0adac2-0dd5-4387-a799-5159885c635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9" name="图片 100139" descr="@@@cb0adac2-0dd5-4387-a799-5159885c635e"/>
                    <pic:cNvPicPr>
                      <a:picLocks noChangeAspect="1"/>
                    </pic:cNvPicPr>
                  </pic:nvPicPr>
                  <pic:blipFill>
                    <a:blip xmlns:r="http://schemas.openxmlformats.org/officeDocument/2006/relationships" r:embed="rId37"/>
                    <a:stretch>
                      <a:fillRect/>
                    </a:stretch>
                  </pic:blipFill>
                  <pic:spPr>
                    <a:xfrm>
                      <a:off x="0" y="0"/>
                      <a:ext cx="1247775" cy="1019175"/>
                    </a:xfrm>
                    <a:prstGeom prst="rect">
                      <a:avLst/>
                    </a:prstGeom>
                  </pic:spPr>
                </pic:pic>
              </a:graphicData>
            </a:graphic>
          </wp:inline>
        </w:drawing>
      </w:r>
    </w:p>
    <w:p w14:paraId="1DDB9F9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w:t>
      </w:r>
      <w:r>
        <w:rPr>
          <w:rFonts w:ascii="宋体" w:eastAsia="宋体" w:hAnsi="宋体" w:cs="宋体" w:hint="eastAsia"/>
          <w:i/>
          <w:color w:val="FF0000"/>
          <w:sz w:val="21"/>
          <w:szCs w:val="21"/>
        </w:rPr>
        <w:t>b</w:t>
      </w:r>
      <w:r>
        <w:rPr>
          <w:rFonts w:ascii="宋体" w:eastAsia="宋体" w:hAnsi="宋体" w:cs="宋体" w:hint="eastAsia"/>
          <w:color w:val="FF0000"/>
          <w:sz w:val="21"/>
          <w:szCs w:val="21"/>
        </w:rPr>
        <w:t xml:space="preserve">     不亮</w:t>
      </w:r>
    </w:p>
    <w:p w14:paraId="29BC117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[1]如图，</w:t>
      </w:r>
      <w:r>
        <w:rPr>
          <w:rFonts w:ascii="宋体" w:eastAsia="宋体" w:hAnsi="宋体" w:cs="宋体" w:hint="eastAsia"/>
          <w:i/>
          <w:color w:val="FF0000"/>
          <w:sz w:val="21"/>
          <w:szCs w:val="21"/>
        </w:rPr>
        <w:t>b</w:t>
      </w:r>
      <w:r>
        <w:rPr>
          <w:rFonts w:ascii="宋体" w:eastAsia="宋体" w:hAnsi="宋体" w:cs="宋体" w:hint="eastAsia"/>
          <w:color w:val="FF0000"/>
          <w:sz w:val="21"/>
          <w:szCs w:val="21"/>
        </w:rPr>
        <w:t>导线导致电源被短路，拆除</w:t>
      </w:r>
      <w:r>
        <w:rPr>
          <w:rFonts w:ascii="宋体" w:eastAsia="宋体" w:hAnsi="宋体" w:cs="宋体" w:hint="eastAsia"/>
          <w:i/>
          <w:color w:val="FF0000"/>
          <w:sz w:val="21"/>
          <w:szCs w:val="21"/>
        </w:rPr>
        <w:t>b</w:t>
      </w:r>
      <w:r>
        <w:rPr>
          <w:rFonts w:ascii="宋体" w:eastAsia="宋体" w:hAnsi="宋体" w:cs="宋体" w:hint="eastAsia"/>
          <w:color w:val="FF0000"/>
          <w:sz w:val="21"/>
          <w:szCs w:val="21"/>
        </w:rPr>
        <w:t>导线后，两个灯泡逐个顺次连接起来，成为串联电路。</w:t>
      </w:r>
    </w:p>
    <w:p w14:paraId="14CB1CC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[2]由于串联电路中电流路径只有一条，若把L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的灯泡拧下来，L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断路，会造成整个电路断路，各个用电器都不能工作，则L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不亮。</w:t>
      </w:r>
    </w:p>
    <w:p w14:paraId="21EBCD9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变式训练02</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课后作业）人体心脏的跳动就是由电流来控制的。在人的胸部和四肢连上电极，就可以在仪器上看到控制心脏跳动的电流随时间变化的曲线，这就是通常说的“心电图”。通过心电图可以了解心脏的工作是否正常。做心电图的仪器和人体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（选填“串联”或“并联”）连接的。</w:t>
      </w:r>
    </w:p>
    <w:p w14:paraId="3E2704DE">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943100" cy="1304925"/>
            <wp:effectExtent l="0" t="0" r="7620" b="5715"/>
            <wp:docPr id="100141" name="图片 100141" descr="@@@75aeddb0-65d1-43d2-8d86-925c186e7d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41" name="图片 100141" descr="@@@75aeddb0-65d1-43d2-8d86-925c186e7d89"/>
                    <pic:cNvPicPr>
                      <a:picLocks noChangeAspect="1"/>
                    </pic:cNvPicPr>
                  </pic:nvPicPr>
                  <pic:blipFill>
                    <a:blip xmlns:r="http://schemas.openxmlformats.org/officeDocument/2006/relationships" r:embed="rId38"/>
                    <a:stretch>
                      <a:fillRect/>
                    </a:stretch>
                  </pic:blipFill>
                  <pic:spPr>
                    <a:xfrm>
                      <a:off x="0" y="0"/>
                      <a:ext cx="1943100" cy="1304925"/>
                    </a:xfrm>
                    <a:prstGeom prst="rect">
                      <a:avLst/>
                    </a:prstGeom>
                  </pic:spPr>
                </pic:pic>
              </a:graphicData>
            </a:graphic>
          </wp:inline>
        </w:drawing>
      </w:r>
    </w:p>
    <w:p w14:paraId="1F5D30B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串联</w:t>
      </w:r>
    </w:p>
    <w:p w14:paraId="5235663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心电图的核心是检测 “控制心脏跳动的电流”—— 心脏产生的微弱电流需要通过特定路径传递到仪器中，才能被放大并转化为曲线。此时，电流的路径是 “心脏→人体组织→电极→仪器→另一电极→人体组织→心脏”，形成唯一的闭合回路，电流必须依次经过人体和仪器，不存在多条独立电流路径，因此做心电图的仪器和人体是串联连接的。</w:t>
      </w:r>
    </w:p>
    <w:p w14:paraId="2F6F80AA">
      <w:pPr>
        <w:pStyle w:val="Heading2"/>
        <w:shd w:val="clear" w:color="auto" w:fill="auto"/>
        <w:bidi w:val="0"/>
        <w:rPr>
          <w:rFonts w:hint="eastAsia"/>
          <w:sz w:val="21"/>
          <w:szCs w:val="21"/>
        </w:rPr>
      </w:pPr>
      <w:bookmarkStart w:id="10" w:name="_Toc5030"/>
      <w:r>
        <w:rPr>
          <w:rFonts w:hint="eastAsia"/>
          <w:sz w:val="21"/>
          <w:szCs w:val="21"/>
          <w:lang w:val="en-US" w:eastAsia="zh-CN"/>
        </w:rPr>
        <w:t>考点4：</w:t>
      </w:r>
      <w:r>
        <w:rPr>
          <w:rFonts w:cstheme="minorBidi" w:hint="eastAsia"/>
          <w:sz w:val="21"/>
          <w:szCs w:val="21"/>
          <w:lang w:val="en-US" w:eastAsia="zh-CN"/>
        </w:rPr>
        <w:t>开关在串并联电路中的作用</w:t>
      </w:r>
      <w:bookmarkEnd w:id="10"/>
    </w:p>
    <w:p w14:paraId="1382268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（25-26九年级上·全国·随堂练习）如图所示，使</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和</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两个灯并联，开关S同时控制两灯，则线头M应接在</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w:t>
      </w:r>
      <w:r>
        <w:rPr>
          <w:rFonts w:ascii="宋体" w:eastAsia="宋体" w:hAnsi="宋体" w:cs="宋体" w:hint="eastAsia"/>
          <w:i/>
          <w:sz w:val="21"/>
          <w:szCs w:val="21"/>
        </w:rPr>
        <w:t>C</w:t>
      </w:r>
      <w:r>
        <w:rPr>
          <w:rFonts w:ascii="宋体" w:eastAsia="宋体" w:hAnsi="宋体" w:cs="宋体" w:hint="eastAsia"/>
          <w:sz w:val="21"/>
          <w:szCs w:val="21"/>
        </w:rPr>
        <w:t>”“</w:t>
      </w:r>
      <w:r>
        <w:rPr>
          <w:rFonts w:ascii="宋体" w:eastAsia="宋体" w:hAnsi="宋体" w:cs="宋体" w:hint="eastAsia"/>
          <w:i/>
          <w:sz w:val="21"/>
          <w:szCs w:val="21"/>
        </w:rPr>
        <w:t>D</w:t>
      </w:r>
      <w:r>
        <w:rPr>
          <w:rFonts w:ascii="宋体" w:eastAsia="宋体" w:hAnsi="宋体" w:cs="宋体" w:hint="eastAsia"/>
          <w:sz w:val="21"/>
          <w:szCs w:val="21"/>
        </w:rPr>
        <w:t>”或“</w:t>
      </w:r>
      <w:r>
        <w:rPr>
          <w:rFonts w:ascii="宋体" w:eastAsia="宋体" w:hAnsi="宋体" w:cs="宋体" w:hint="eastAsia"/>
          <w:i/>
          <w:sz w:val="21"/>
          <w:szCs w:val="21"/>
        </w:rPr>
        <w:t>E</w:t>
      </w:r>
      <w:r>
        <w:rPr>
          <w:rFonts w:ascii="宋体" w:eastAsia="宋体" w:hAnsi="宋体" w:cs="宋体" w:hint="eastAsia"/>
          <w:sz w:val="21"/>
          <w:szCs w:val="21"/>
        </w:rPr>
        <w:t>”）接线柱上；若使</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和</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并联，开关S只控制灯</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，则线头M应接在</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w:t>
      </w:r>
      <w:r>
        <w:rPr>
          <w:rFonts w:ascii="宋体" w:eastAsia="宋体" w:hAnsi="宋体" w:cs="宋体" w:hint="eastAsia"/>
          <w:i/>
          <w:sz w:val="21"/>
          <w:szCs w:val="21"/>
        </w:rPr>
        <w:t>C</w:t>
      </w:r>
      <w:r>
        <w:rPr>
          <w:rFonts w:ascii="宋体" w:eastAsia="宋体" w:hAnsi="宋体" w:cs="宋体" w:hint="eastAsia"/>
          <w:sz w:val="21"/>
          <w:szCs w:val="21"/>
        </w:rPr>
        <w:t>”“</w:t>
      </w:r>
      <w:r>
        <w:rPr>
          <w:rFonts w:ascii="宋体" w:eastAsia="宋体" w:hAnsi="宋体" w:cs="宋体" w:hint="eastAsia"/>
          <w:i/>
          <w:sz w:val="21"/>
          <w:szCs w:val="21"/>
        </w:rPr>
        <w:t>D</w:t>
      </w:r>
      <w:r>
        <w:rPr>
          <w:rFonts w:ascii="宋体" w:eastAsia="宋体" w:hAnsi="宋体" w:cs="宋体" w:hint="eastAsia"/>
          <w:sz w:val="21"/>
          <w:szCs w:val="21"/>
        </w:rPr>
        <w:t>”或“</w:t>
      </w:r>
      <w:r>
        <w:rPr>
          <w:rFonts w:ascii="宋体" w:eastAsia="宋体" w:hAnsi="宋体" w:cs="宋体" w:hint="eastAsia"/>
          <w:i/>
          <w:sz w:val="21"/>
          <w:szCs w:val="21"/>
        </w:rPr>
        <w:t>E</w:t>
      </w:r>
      <w:r>
        <w:rPr>
          <w:rFonts w:ascii="宋体" w:eastAsia="宋体" w:hAnsi="宋体" w:cs="宋体" w:hint="eastAsia"/>
          <w:sz w:val="21"/>
          <w:szCs w:val="21"/>
        </w:rPr>
        <w:t>”）接线柱上；若将</w:t>
      </w:r>
      <w:r>
        <w:rPr>
          <w:rFonts w:ascii="宋体" w:eastAsia="宋体" w:hAnsi="宋体" w:cs="宋体" w:hint="eastAsia"/>
          <w:i/>
          <w:sz w:val="21"/>
          <w:szCs w:val="21"/>
        </w:rPr>
        <w:t>A</w:t>
      </w:r>
      <w:r>
        <w:rPr>
          <w:rFonts w:ascii="宋体" w:eastAsia="宋体" w:hAnsi="宋体" w:cs="宋体" w:hint="eastAsia"/>
          <w:sz w:val="21"/>
          <w:szCs w:val="21"/>
        </w:rPr>
        <w:t>、</w:t>
      </w:r>
      <w:r>
        <w:rPr>
          <w:rFonts w:ascii="宋体" w:eastAsia="宋体" w:hAnsi="宋体" w:cs="宋体" w:hint="eastAsia"/>
          <w:i/>
          <w:sz w:val="21"/>
          <w:szCs w:val="21"/>
        </w:rPr>
        <w:t>E</w:t>
      </w:r>
      <w:r>
        <w:rPr>
          <w:rFonts w:ascii="宋体" w:eastAsia="宋体" w:hAnsi="宋体" w:cs="宋体" w:hint="eastAsia"/>
          <w:sz w:val="21"/>
          <w:szCs w:val="21"/>
        </w:rPr>
        <w:t>两接线柱用导线直接相连，闭合开关，两灯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5C9547AF">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838325" cy="1514475"/>
            <wp:effectExtent l="0" t="0" r="5715" b="9525"/>
            <wp:docPr id="100143" name="图片 100143" descr="@@@3afa594a-def4-4b56-ae4e-fa44e34bf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43" name="图片 100143" descr="@@@3afa594a-def4-4b56-ae4e-fa44e34bf671"/>
                    <pic:cNvPicPr>
                      <a:picLocks noChangeAspect="1"/>
                    </pic:cNvPicPr>
                  </pic:nvPicPr>
                  <pic:blipFill>
                    <a:blip xmlns:r="http://schemas.openxmlformats.org/officeDocument/2006/relationships" r:embed="rId39"/>
                    <a:stretch>
                      <a:fillRect/>
                    </a:stretch>
                  </pic:blipFill>
                  <pic:spPr>
                    <a:xfrm>
                      <a:off x="0" y="0"/>
                      <a:ext cx="1838325" cy="1514475"/>
                    </a:xfrm>
                    <a:prstGeom prst="rect">
                      <a:avLst/>
                    </a:prstGeom>
                  </pic:spPr>
                </pic:pic>
              </a:graphicData>
            </a:graphic>
          </wp:inline>
        </w:drawing>
      </w:r>
    </w:p>
    <w:p w14:paraId="2DEE8AD0">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w:t>
      </w:r>
      <w:r>
        <w:rPr>
          <w:rFonts w:ascii="宋体" w:eastAsia="宋体" w:hAnsi="宋体" w:cs="宋体" w:hint="eastAsia"/>
          <w:i/>
          <w:color w:val="FF0000"/>
          <w:sz w:val="21"/>
          <w:szCs w:val="21"/>
        </w:rPr>
        <w:t>D</w:t>
      </w:r>
      <w:r>
        <w:rPr>
          <w:rFonts w:ascii="宋体" w:eastAsia="宋体" w:hAnsi="宋体" w:cs="宋体" w:hint="eastAsia"/>
          <w:color w:val="FF0000"/>
          <w:sz w:val="21"/>
          <w:szCs w:val="21"/>
        </w:rPr>
        <w:t xml:space="preserve">     </w:t>
      </w:r>
      <w:r>
        <w:rPr>
          <w:rFonts w:ascii="宋体" w:eastAsia="宋体" w:hAnsi="宋体" w:cs="宋体" w:hint="eastAsia"/>
          <w:i/>
          <w:color w:val="FF0000"/>
          <w:sz w:val="21"/>
          <w:szCs w:val="21"/>
        </w:rPr>
        <w:t>E</w:t>
      </w:r>
      <w:r>
        <w:rPr>
          <w:rFonts w:ascii="宋体" w:eastAsia="宋体" w:hAnsi="宋体" w:cs="宋体" w:hint="eastAsia"/>
          <w:color w:val="FF0000"/>
          <w:sz w:val="21"/>
          <w:szCs w:val="21"/>
        </w:rPr>
        <w:t xml:space="preserve">     都不亮</w:t>
      </w:r>
    </w:p>
    <w:p w14:paraId="0E6282F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[1]使</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1</m:t>
            </m:r>
          </m:sub>
        </m:sSub>
      </m:oMath>
      <w:r>
        <w:rPr>
          <w:rFonts w:ascii="宋体" w:eastAsia="宋体" w:hAnsi="宋体" w:cs="宋体" w:hint="eastAsia"/>
          <w:color w:val="FF0000"/>
          <w:sz w:val="21"/>
          <w:szCs w:val="21"/>
        </w:rPr>
        <w:t>和</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2</m:t>
            </m:r>
          </m:sub>
        </m:sSub>
      </m:oMath>
      <w:r>
        <w:rPr>
          <w:rFonts w:ascii="宋体" w:eastAsia="宋体" w:hAnsi="宋体" w:cs="宋体" w:hint="eastAsia"/>
          <w:color w:val="FF0000"/>
          <w:sz w:val="21"/>
          <w:szCs w:val="21"/>
        </w:rPr>
        <w:t>两个灯并联，开关S同时控制两灯，开关S在干路上，则线头M应接在</w:t>
      </w:r>
      <w:r>
        <w:rPr>
          <w:rFonts w:ascii="宋体" w:eastAsia="宋体" w:hAnsi="宋体" w:cs="宋体" w:hint="eastAsia"/>
          <w:i/>
          <w:color w:val="FF0000"/>
          <w:sz w:val="21"/>
          <w:szCs w:val="21"/>
        </w:rPr>
        <w:t>D</w:t>
      </w:r>
      <w:r>
        <w:rPr>
          <w:rFonts w:ascii="宋体" w:eastAsia="宋体" w:hAnsi="宋体" w:cs="宋体" w:hint="eastAsia"/>
          <w:color w:val="FF0000"/>
          <w:sz w:val="21"/>
          <w:szCs w:val="21"/>
        </w:rPr>
        <w:t>接线柱上。</w:t>
      </w:r>
    </w:p>
    <w:p w14:paraId="145A4CC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[2]若使</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1</m:t>
            </m:r>
          </m:sub>
        </m:sSub>
      </m:oMath>
      <w:r>
        <w:rPr>
          <w:rFonts w:ascii="宋体" w:eastAsia="宋体" w:hAnsi="宋体" w:cs="宋体" w:hint="eastAsia"/>
          <w:color w:val="FF0000"/>
          <w:sz w:val="21"/>
          <w:szCs w:val="21"/>
        </w:rPr>
        <w:t>和</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2</m:t>
            </m:r>
          </m:sub>
        </m:sSub>
      </m:oMath>
      <w:r>
        <w:rPr>
          <w:rFonts w:ascii="宋体" w:eastAsia="宋体" w:hAnsi="宋体" w:cs="宋体" w:hint="eastAsia"/>
          <w:color w:val="FF0000"/>
          <w:sz w:val="21"/>
          <w:szCs w:val="21"/>
        </w:rPr>
        <w:t>并联，开关S只控制灯</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1</m:t>
            </m:r>
          </m:sub>
        </m:sSub>
      </m:oMath>
      <w:r>
        <w:rPr>
          <w:rFonts w:ascii="宋体" w:eastAsia="宋体" w:hAnsi="宋体" w:cs="宋体" w:hint="eastAsia"/>
          <w:color w:val="FF0000"/>
          <w:sz w:val="21"/>
          <w:szCs w:val="21"/>
        </w:rPr>
        <w:t>，开关S在</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1</m:t>
            </m:r>
          </m:sub>
        </m:sSub>
      </m:oMath>
      <w:r>
        <w:rPr>
          <w:rFonts w:ascii="宋体" w:eastAsia="宋体" w:hAnsi="宋体" w:cs="宋体" w:hint="eastAsia"/>
          <w:color w:val="FF0000"/>
          <w:sz w:val="21"/>
          <w:szCs w:val="21"/>
        </w:rPr>
        <w:t>所在支路上，则线头M应接在</w:t>
      </w:r>
      <w:r>
        <w:rPr>
          <w:rFonts w:ascii="宋体" w:eastAsia="宋体" w:hAnsi="宋体" w:cs="宋体" w:hint="eastAsia"/>
          <w:i/>
          <w:color w:val="FF0000"/>
          <w:sz w:val="21"/>
          <w:szCs w:val="21"/>
        </w:rPr>
        <w:t>E</w:t>
      </w:r>
      <w:r>
        <w:rPr>
          <w:rFonts w:ascii="宋体" w:eastAsia="宋体" w:hAnsi="宋体" w:cs="宋体" w:hint="eastAsia"/>
          <w:color w:val="FF0000"/>
          <w:sz w:val="21"/>
          <w:szCs w:val="21"/>
        </w:rPr>
        <w:t>接线柱上。</w:t>
      </w:r>
    </w:p>
    <w:p w14:paraId="1585E68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[3]若将</w:t>
      </w:r>
      <w:r>
        <w:rPr>
          <w:rFonts w:ascii="宋体" w:eastAsia="宋体" w:hAnsi="宋体" w:cs="宋体" w:hint="eastAsia"/>
          <w:i/>
          <w:color w:val="FF0000"/>
          <w:sz w:val="21"/>
          <w:szCs w:val="21"/>
        </w:rPr>
        <w:t>A</w:t>
      </w:r>
      <w:r>
        <w:rPr>
          <w:rFonts w:ascii="宋体" w:eastAsia="宋体" w:hAnsi="宋体" w:cs="宋体" w:hint="eastAsia"/>
          <w:color w:val="FF0000"/>
          <w:sz w:val="21"/>
          <w:szCs w:val="21"/>
        </w:rPr>
        <w:t>、</w:t>
      </w:r>
      <w:r>
        <w:rPr>
          <w:rFonts w:ascii="宋体" w:eastAsia="宋体" w:hAnsi="宋体" w:cs="宋体" w:hint="eastAsia"/>
          <w:i/>
          <w:color w:val="FF0000"/>
          <w:sz w:val="21"/>
          <w:szCs w:val="21"/>
        </w:rPr>
        <w:t>E</w:t>
      </w:r>
      <w:r>
        <w:rPr>
          <w:rFonts w:ascii="宋体" w:eastAsia="宋体" w:hAnsi="宋体" w:cs="宋体" w:hint="eastAsia"/>
          <w:color w:val="FF0000"/>
          <w:sz w:val="21"/>
          <w:szCs w:val="21"/>
        </w:rPr>
        <w:t>两接线柱用导线直接相连，闭合开关，电源短路，两灯都不亮。</w:t>
      </w:r>
    </w:p>
    <w:p w14:paraId="7A8B29B8">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变式训练01</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（25-26九年级上·全国·课后作业）小明利用下列三幅电路图分析串、并联电路的特点。</w:t>
      </w:r>
    </w:p>
    <w:p w14:paraId="4DB055E4">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3810000" cy="1409700"/>
            <wp:effectExtent l="0" t="0" r="0" b="7620"/>
            <wp:docPr id="100145" name="图片 100145" descr="@@@39de9e1c-cf77-41de-b27c-f7a63bc72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45" name="图片 100145" descr="@@@39de9e1c-cf77-41de-b27c-f7a63bc72830"/>
                    <pic:cNvPicPr>
                      <a:picLocks noChangeAspect="1"/>
                    </pic:cNvPicPr>
                  </pic:nvPicPr>
                  <pic:blipFill>
                    <a:blip xmlns:r="http://schemas.openxmlformats.org/officeDocument/2006/relationships" r:embed="rId40"/>
                    <a:stretch>
                      <a:fillRect/>
                    </a:stretch>
                  </pic:blipFill>
                  <pic:spPr>
                    <a:xfrm>
                      <a:off x="0" y="0"/>
                      <a:ext cx="3810000" cy="1409700"/>
                    </a:xfrm>
                    <a:prstGeom prst="rect">
                      <a:avLst/>
                    </a:prstGeom>
                  </pic:spPr>
                </pic:pic>
              </a:graphicData>
            </a:graphic>
          </wp:inline>
        </w:drawing>
      </w:r>
    </w:p>
    <w:p w14:paraId="44B15EB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(1)三幅电路图的连接方式：甲是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联；乙是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联；丙是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联。</w:t>
      </w:r>
    </w:p>
    <w:p w14:paraId="749FE810">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(2)三幅电路图的开关中，能同时控制两个灯泡的是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，只能控制灯泡</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的是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，只能控制灯泡</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的是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。（均填字母）</w:t>
      </w:r>
    </w:p>
    <w:p w14:paraId="58521D1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A．甲中的开关</w:t>
      </w:r>
      <m:oMath>
        <m:r>
          <m:rPr>
            <m:nor/>
            <m:sty m:val="p"/>
          </m:rPr>
          <w:rPr>
            <w:rFonts w:ascii="Cambria Math" w:eastAsia="宋体" w:hAnsi="Cambria Math" w:cs="宋体" w:hint="eastAsia"/>
            <w:b w:val="0"/>
            <w:i w:val="0"/>
            <w:sz w:val="21"/>
            <w:szCs w:val="21"/>
          </w:rPr>
          <m:t>S</m:t>
        </m:r>
      </m:oMath>
    </w:p>
    <w:p w14:paraId="09FFA648">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B．乙中的开关</w:t>
      </w:r>
      <m:oMath>
        <m:r>
          <m:rPr>
            <m:nor/>
            <m:sty m:val="p"/>
          </m:rPr>
          <w:rPr>
            <w:rFonts w:ascii="Cambria Math" w:eastAsia="宋体" w:hAnsi="Cambria Math" w:cs="宋体" w:hint="eastAsia"/>
            <w:b w:val="0"/>
            <w:i w:val="0"/>
            <w:sz w:val="21"/>
            <w:szCs w:val="21"/>
          </w:rPr>
          <m:t>S</m:t>
        </m:r>
      </m:oMath>
    </w:p>
    <w:p w14:paraId="5F0904D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C．丙中的开关</w:t>
      </w:r>
      <m:oMath>
        <m:r>
          <m:rPr>
            <m:nor/>
            <m:sty m:val="p"/>
          </m:rPr>
          <w:rPr>
            <w:rFonts w:ascii="Cambria Math" w:eastAsia="宋体" w:hAnsi="Cambria Math" w:cs="宋体" w:hint="eastAsia"/>
            <w:b w:val="0"/>
            <w:i w:val="0"/>
            <w:sz w:val="21"/>
            <w:szCs w:val="21"/>
          </w:rPr>
          <m:t>S</m:t>
        </m:r>
      </m:oMath>
    </w:p>
    <w:p w14:paraId="7BBF51A8">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D．丙中的开关</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p>
    <w:p w14:paraId="57815B5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E．丙中的开关</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p>
    <w:p w14:paraId="186C458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(3)一个灯泡损坏，另一个灯泡仍能工作的电路图是图</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13FD3D46">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(1)     串     并     并</w:t>
      </w:r>
    </w:p>
    <w:p w14:paraId="0C64B14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     ABC     D     E</w:t>
      </w:r>
    </w:p>
    <w:p w14:paraId="088BD5B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(3)乙、丙</w:t>
      </w:r>
    </w:p>
    <w:p w14:paraId="2232438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（1）[1][2][3]根据电流的走向，有且只有一条电流通路的电路是串联电路，电流有两条以上通路的电路是并联电路，故甲图是串联，乙、丙图是并联。</w:t>
      </w:r>
    </w:p>
    <w:p w14:paraId="15FACE6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串联电路中，开关可以控制所有的用电器；并联电路中，干路上的开关可以控制所有的用电器，支路上的开关控制本支路的用电器。甲图是串联电路，所以甲图中的开关S控制所有用电器，乙、丙图中的开关S在干路上，控制所有的用电器，丙图中的</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S</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oMath>
      <w:r>
        <w:rPr>
          <w:rFonts w:ascii="宋体" w:eastAsia="宋体" w:hAnsi="宋体" w:cs="宋体" w:hint="eastAsia"/>
          <w:color w:val="FF0000"/>
          <w:sz w:val="21"/>
          <w:szCs w:val="21"/>
        </w:rPr>
        <w:t>、</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S</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oMath>
      <w:r>
        <w:rPr>
          <w:rFonts w:ascii="宋体" w:eastAsia="宋体" w:hAnsi="宋体" w:cs="宋体" w:hint="eastAsia"/>
          <w:color w:val="FF0000"/>
          <w:sz w:val="21"/>
          <w:szCs w:val="21"/>
        </w:rPr>
        <w:t>在支路上，控制本支路的用电器。</w:t>
      </w:r>
    </w:p>
    <w:p w14:paraId="5A1FA273">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（3）串联电路中，各用电器相互影响，一个灯泡损坏会导致另一个灯泡也不能工作，并联电路中，各用电器互不影响，即使一个灯泡损坏了，也不会影响另一个灯泡，故选图乙、丙。</w:t>
      </w:r>
    </w:p>
    <w:p w14:paraId="18B28BF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变式训练02</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（25-26九年级上·全国·课后作业）如图是一个既能吹冷风又能吹热风的电吹风的简化电路示意图，图中A是吹风机，B是电热丝。将插头插入插座，下列说法正确的是（　　）</w:t>
      </w:r>
    </w:p>
    <w:p w14:paraId="6C90E1DD">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628775" cy="819150"/>
            <wp:effectExtent l="0" t="0" r="1905" b="3810"/>
            <wp:docPr id="100147" name="图片 100147" descr="@@@19f338a5-430d-41a8-807d-518e39128b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47" name="图片 100147" descr="@@@19f338a5-430d-41a8-807d-518e39128bda"/>
                    <pic:cNvPicPr>
                      <a:picLocks noChangeAspect="1"/>
                    </pic:cNvPicPr>
                  </pic:nvPicPr>
                  <pic:blipFill>
                    <a:blip xmlns:r="http://schemas.openxmlformats.org/officeDocument/2006/relationships" r:embed="rId41"/>
                    <a:stretch>
                      <a:fillRect/>
                    </a:stretch>
                  </pic:blipFill>
                  <pic:spPr>
                    <a:xfrm>
                      <a:off x="0" y="0"/>
                      <a:ext cx="1628775" cy="819150"/>
                    </a:xfrm>
                    <a:prstGeom prst="rect">
                      <a:avLst/>
                    </a:prstGeom>
                  </pic:spPr>
                </pic:pic>
              </a:graphicData>
            </a:graphic>
          </wp:inline>
        </w:drawing>
      </w:r>
    </w:p>
    <w:p w14:paraId="1B6AE1BE">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A．开关</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只控制吹风机</w:t>
      </w:r>
    </w:p>
    <w:p w14:paraId="25677265">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B．开关</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同时控制吹风机和电热丝</w:t>
      </w:r>
    </w:p>
    <w:p w14:paraId="24DD9DB7">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C．同时闭合开关</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r>
          <w:rPr>
            <w:rFonts w:ascii="Cambria Math" w:eastAsia="宋体" w:hAnsi="Cambria Math" w:cs="宋体" w:hint="eastAsia"/>
            <w:sz w:val="21"/>
            <w:szCs w:val="21"/>
          </w:rPr>
          <m:t>、</m:t>
        </m:r>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，吹风机和电热丝是并联的</w:t>
      </w:r>
    </w:p>
    <w:p w14:paraId="0F64FFF6">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D．同时闭合开关</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r>
          <w:rPr>
            <w:rFonts w:ascii="Cambria Math" w:eastAsia="宋体" w:hAnsi="Cambria Math" w:cs="宋体" w:hint="eastAsia"/>
            <w:sz w:val="21"/>
            <w:szCs w:val="21"/>
          </w:rPr>
          <m:t>、</m:t>
        </m:r>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，吹风机和电热丝是串联的</w:t>
      </w:r>
    </w:p>
    <w:p w14:paraId="12CA299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C</w:t>
      </w:r>
    </w:p>
    <w:p w14:paraId="383C646C">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A．由图可知，开关</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sty m:val="p"/>
              </m:rPr>
              <w:rPr>
                <w:rFonts w:ascii="Cambria Math" w:eastAsia="宋体" w:hAnsi="Cambria Math" w:cs="宋体" w:hint="eastAsia"/>
                <w:color w:val="FF0000"/>
                <w:sz w:val="21"/>
                <w:szCs w:val="21"/>
              </w:rPr>
              <m:t>S</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oMath>
      <w:r>
        <w:rPr>
          <w:rFonts w:ascii="宋体" w:eastAsia="宋体" w:hAnsi="宋体" w:cs="宋体" w:hint="eastAsia"/>
          <w:color w:val="FF0000"/>
          <w:sz w:val="21"/>
          <w:szCs w:val="21"/>
        </w:rPr>
        <w:t>在干路上，控制整个电路（包括吹风机A和电热丝B），并非只控制吹风机，故A错误；</w:t>
      </w:r>
    </w:p>
    <w:p w14:paraId="69D344B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B．开关</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sty m:val="p"/>
              </m:rPr>
              <w:rPr>
                <w:rFonts w:ascii="Cambria Math" w:eastAsia="宋体" w:hAnsi="Cambria Math" w:cs="宋体" w:hint="eastAsia"/>
                <w:color w:val="FF0000"/>
                <w:sz w:val="21"/>
                <w:szCs w:val="21"/>
              </w:rPr>
              <m:t>S</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oMath>
      <w:r>
        <w:rPr>
          <w:rFonts w:ascii="宋体" w:eastAsia="宋体" w:hAnsi="宋体" w:cs="宋体" w:hint="eastAsia"/>
          <w:color w:val="FF0000"/>
          <w:sz w:val="21"/>
          <w:szCs w:val="21"/>
        </w:rPr>
        <w:t>与电热丝B串联，只控制电热丝B，不控制吹风机A，故B错误；</w:t>
      </w:r>
    </w:p>
    <w:p w14:paraId="23160DD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CD．同时闭合开关</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sty m:val="p"/>
              </m:rPr>
              <w:rPr>
                <w:rFonts w:ascii="Cambria Math" w:eastAsia="宋体" w:hAnsi="Cambria Math" w:cs="宋体" w:hint="eastAsia"/>
                <w:color w:val="FF0000"/>
                <w:sz w:val="21"/>
                <w:szCs w:val="21"/>
              </w:rPr>
              <m:t>S</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oMath>
      <w:r>
        <w:rPr>
          <w:rFonts w:ascii="宋体" w:eastAsia="宋体" w:hAnsi="宋体" w:cs="宋体" w:hint="eastAsia"/>
          <w:color w:val="FF0000"/>
          <w:sz w:val="21"/>
          <w:szCs w:val="21"/>
        </w:rPr>
        <w:t>、</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sty m:val="p"/>
              </m:rPr>
              <w:rPr>
                <w:rFonts w:ascii="Cambria Math" w:eastAsia="宋体" w:hAnsi="Cambria Math" w:cs="宋体" w:hint="eastAsia"/>
                <w:color w:val="FF0000"/>
                <w:sz w:val="21"/>
                <w:szCs w:val="21"/>
              </w:rPr>
              <m:t>S</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oMath>
      <w:r>
        <w:rPr>
          <w:rFonts w:ascii="宋体" w:eastAsia="宋体" w:hAnsi="宋体" w:cs="宋体" w:hint="eastAsia"/>
          <w:color w:val="FF0000"/>
          <w:sz w:val="21"/>
          <w:szCs w:val="21"/>
        </w:rPr>
        <w:t>时，电流从插头流入后，分成两条支路，一条支路经过吹风机A，另一条支路经过电热丝B，然后汇合回到插头，所以吹风机A和电热丝B是并联的，故C正确，故D错误。</w:t>
      </w:r>
    </w:p>
    <w:p w14:paraId="0E64BC1E">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故选C。</w:t>
      </w:r>
    </w:p>
    <w:p w14:paraId="1C1C7FA7">
      <w:pPr>
        <w:pStyle w:val="Heading2"/>
        <w:shd w:val="clear" w:color="auto" w:fill="auto"/>
        <w:bidi w:val="0"/>
        <w:rPr>
          <w:rFonts w:hint="eastAsia"/>
          <w:sz w:val="21"/>
          <w:szCs w:val="21"/>
        </w:rPr>
      </w:pPr>
      <w:bookmarkStart w:id="11" w:name="_Toc4719"/>
      <w:r>
        <w:rPr>
          <w:rFonts w:hint="eastAsia"/>
          <w:sz w:val="21"/>
          <w:szCs w:val="21"/>
          <w:lang w:val="en-US" w:eastAsia="zh-CN"/>
        </w:rPr>
        <w:t>考点5：</w:t>
      </w:r>
      <w:r>
        <w:rPr>
          <w:rFonts w:cstheme="minorBidi" w:hint="eastAsia"/>
          <w:sz w:val="21"/>
          <w:szCs w:val="21"/>
          <w:lang w:val="en-US" w:eastAsia="zh-CN"/>
        </w:rPr>
        <w:t>根据描述判断电路连接的方式是否正确</w:t>
      </w:r>
      <w:bookmarkEnd w:id="11"/>
    </w:p>
    <w:p w14:paraId="157823C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课后作业）小明设计了一款自动感应分类垃圾桶，扔垃圾时只需将手伸到“可回收”或“不可回收”相应感应区上方一定距离内，感应开关就会自动闭合，动力装置工作，对应的垃圾桶盖打开；手离开5s后桶盖自动关闭。下列电路中符合要求的是（　　）</w:t>
      </w:r>
    </w:p>
    <w:p w14:paraId="27D5D6C1">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w:t>
      </w:r>
      <w:r>
        <w:rPr>
          <w:rFonts w:ascii="宋体" w:eastAsia="宋体" w:hAnsi="宋体" w:cs="宋体" w:hint="eastAsia"/>
          <w:strike w:val="0"/>
          <w:kern w:val="0"/>
          <w:sz w:val="21"/>
          <w:szCs w:val="21"/>
          <w:u w:val="none"/>
        </w:rPr>
        <w:drawing>
          <wp:inline distT="0" distB="0" distL="114300" distR="114300">
            <wp:extent cx="942975" cy="971550"/>
            <wp:effectExtent l="0" t="0" r="1905" b="3810"/>
            <wp:docPr id="100149" name="图片 100149" descr="@@@5701b8be-c20b-4224-a23c-debdc725de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49" name="图片 100149" descr="@@@5701b8be-c20b-4224-a23c-debdc725de31"/>
                    <pic:cNvPicPr>
                      <a:picLocks noChangeAspect="1"/>
                    </pic:cNvPicPr>
                  </pic:nvPicPr>
                  <pic:blipFill>
                    <a:blip xmlns:r="http://schemas.openxmlformats.org/officeDocument/2006/relationships" r:embed="rId42"/>
                    <a:stretch>
                      <a:fillRect/>
                    </a:stretch>
                  </pic:blipFill>
                  <pic:spPr>
                    <a:xfrm>
                      <a:off x="0" y="0"/>
                      <a:ext cx="942975" cy="971550"/>
                    </a:xfrm>
                    <a:prstGeom prst="rect">
                      <a:avLst/>
                    </a:prstGeom>
                  </pic:spPr>
                </pic:pic>
              </a:graphicData>
            </a:graphic>
          </wp:inline>
        </w:drawing>
      </w:r>
      <w:r>
        <w:rPr>
          <w:rFonts w:ascii="宋体" w:eastAsia="宋体" w:hAnsi="宋体" w:cs="宋体" w:hint="eastAsia"/>
          <w:sz w:val="21"/>
          <w:szCs w:val="21"/>
        </w:rPr>
        <w:tab/>
      </w:r>
      <w:r>
        <w:rPr>
          <w:rFonts w:ascii="宋体" w:eastAsia="宋体" w:hAnsi="宋体" w:cs="宋体" w:hint="eastAsia"/>
          <w:sz w:val="21"/>
          <w:szCs w:val="21"/>
        </w:rPr>
        <w:t>B．</w:t>
      </w:r>
      <w:r>
        <w:rPr>
          <w:rFonts w:ascii="宋体" w:eastAsia="宋体" w:hAnsi="宋体" w:cs="宋体" w:hint="eastAsia"/>
          <w:strike w:val="0"/>
          <w:kern w:val="0"/>
          <w:sz w:val="21"/>
          <w:szCs w:val="21"/>
          <w:u w:val="none"/>
        </w:rPr>
        <w:drawing>
          <wp:inline distT="0" distB="0" distL="114300" distR="114300">
            <wp:extent cx="962025" cy="1057275"/>
            <wp:effectExtent l="0" t="0" r="13335" b="9525"/>
            <wp:docPr id="100151" name="图片 100151" descr="@@@e0214bdd-da8f-468f-be80-179603da872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51" name="图片 100151" descr="@@@e0214bdd-da8f-468f-be80-179603da872e"/>
                    <pic:cNvPicPr>
                      <a:picLocks noChangeAspect="1"/>
                    </pic:cNvPicPr>
                  </pic:nvPicPr>
                  <pic:blipFill>
                    <a:blip xmlns:r="http://schemas.openxmlformats.org/officeDocument/2006/relationships" r:embed="rId43"/>
                    <a:stretch>
                      <a:fillRect/>
                    </a:stretch>
                  </pic:blipFill>
                  <pic:spPr>
                    <a:xfrm>
                      <a:off x="0" y="0"/>
                      <a:ext cx="962025" cy="1057275"/>
                    </a:xfrm>
                    <a:prstGeom prst="rect">
                      <a:avLst/>
                    </a:prstGeom>
                  </pic:spPr>
                </pic:pic>
              </a:graphicData>
            </a:graphic>
          </wp:inline>
        </w:drawing>
      </w:r>
    </w:p>
    <w:p w14:paraId="5D0AAC1D">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w:t>
      </w:r>
      <w:r>
        <w:rPr>
          <w:rFonts w:ascii="宋体" w:eastAsia="宋体" w:hAnsi="宋体" w:cs="宋体" w:hint="eastAsia"/>
          <w:strike w:val="0"/>
          <w:kern w:val="0"/>
          <w:sz w:val="21"/>
          <w:szCs w:val="21"/>
          <w:u w:val="none"/>
        </w:rPr>
        <w:drawing>
          <wp:inline distT="0" distB="0" distL="114300" distR="114300">
            <wp:extent cx="981075" cy="1038225"/>
            <wp:effectExtent l="0" t="0" r="9525" b="13335"/>
            <wp:docPr id="100153" name="图片 100153" descr="@@@a30f981e-5778-4a81-a494-92406a2a13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53" name="图片 100153" descr="@@@a30f981e-5778-4a81-a494-92406a2a13e9"/>
                    <pic:cNvPicPr>
                      <a:picLocks noChangeAspect="1"/>
                    </pic:cNvPicPr>
                  </pic:nvPicPr>
                  <pic:blipFill>
                    <a:blip xmlns:r="http://schemas.openxmlformats.org/officeDocument/2006/relationships" r:embed="rId44"/>
                    <a:stretch>
                      <a:fillRect/>
                    </a:stretch>
                  </pic:blipFill>
                  <pic:spPr>
                    <a:xfrm>
                      <a:off x="0" y="0"/>
                      <a:ext cx="981075" cy="1038225"/>
                    </a:xfrm>
                    <a:prstGeom prst="rect">
                      <a:avLst/>
                    </a:prstGeom>
                  </pic:spPr>
                </pic:pic>
              </a:graphicData>
            </a:graphic>
          </wp:inline>
        </w:drawing>
      </w:r>
      <w:r>
        <w:rPr>
          <w:rFonts w:ascii="宋体" w:eastAsia="宋体" w:hAnsi="宋体" w:cs="宋体" w:hint="eastAsia"/>
          <w:sz w:val="21"/>
          <w:szCs w:val="21"/>
        </w:rPr>
        <w:tab/>
      </w:r>
      <w:r>
        <w:rPr>
          <w:rFonts w:ascii="宋体" w:eastAsia="宋体" w:hAnsi="宋体" w:cs="宋体" w:hint="eastAsia"/>
          <w:sz w:val="21"/>
          <w:szCs w:val="21"/>
        </w:rPr>
        <w:t>D．</w:t>
      </w:r>
      <w:r>
        <w:rPr>
          <w:rFonts w:ascii="宋体" w:eastAsia="宋体" w:hAnsi="宋体" w:cs="宋体" w:hint="eastAsia"/>
          <w:strike w:val="0"/>
          <w:kern w:val="0"/>
          <w:sz w:val="21"/>
          <w:szCs w:val="21"/>
          <w:u w:val="none"/>
        </w:rPr>
        <w:drawing>
          <wp:inline distT="0" distB="0" distL="114300" distR="114300">
            <wp:extent cx="981075" cy="1038225"/>
            <wp:effectExtent l="0" t="0" r="9525" b="13335"/>
            <wp:docPr id="100155" name="图片 100155" descr="@@@2f5e7d66-d4d5-48ff-b62e-4c74b93b4ca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55" name="图片 100155" descr="@@@2f5e7d66-d4d5-48ff-b62e-4c74b93b4ca7"/>
                    <pic:cNvPicPr>
                      <a:picLocks noChangeAspect="1"/>
                    </pic:cNvPicPr>
                  </pic:nvPicPr>
                  <pic:blipFill>
                    <a:blip xmlns:r="http://schemas.openxmlformats.org/officeDocument/2006/relationships" r:embed="rId45"/>
                    <a:stretch>
                      <a:fillRect/>
                    </a:stretch>
                  </pic:blipFill>
                  <pic:spPr>
                    <a:xfrm>
                      <a:off x="0" y="0"/>
                      <a:ext cx="981075" cy="1038225"/>
                    </a:xfrm>
                    <a:prstGeom prst="rect">
                      <a:avLst/>
                    </a:prstGeom>
                  </pic:spPr>
                </pic:pic>
              </a:graphicData>
            </a:graphic>
          </wp:inline>
        </w:drawing>
      </w:r>
    </w:p>
    <w:p w14:paraId="6FE4345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D</w:t>
      </w:r>
    </w:p>
    <w:p w14:paraId="666BE6A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“可回收” 和 “不可回收” 对应的垃圾桶盖能独立工作，这表明两个动力装置（电动机）是并联的关系。并且，“可回收” 和 “不可回收” 各自的感应开关分别控制对应的动力装置。</w:t>
      </w:r>
    </w:p>
    <w:p w14:paraId="1F9EF20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A．图中两个开关并联后控制电动机，无法实现 “可回收” 和 “不可回收” 对应的感应开关分别控制对应的垃圾桶盖打开，故A不符合题意；</w:t>
      </w:r>
    </w:p>
    <w:p w14:paraId="4351FFD0">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B．图中两个电动机串联，串联电路中各用电器相互影响，不能独立工作，不符合 “可回收” 和 “不可回收” 对应的垃圾桶盖能独立工作的要求，故B不符合题意；</w:t>
      </w:r>
    </w:p>
    <w:p w14:paraId="7BD0458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C．图中只有一个开关控制两个并联的电动机，不能实现 “可回收” 和 “不可回收” 各自的感应开关分别控制对应的动力装置，故C不符合题意；</w:t>
      </w:r>
    </w:p>
    <w:p w14:paraId="0E95631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D．图中两个电动机并联，且各有一个开关控制，能实现 “可回收” 和 “不可回收” 对应的感应开关分别控制对应的垃圾桶盖打开，故D符合题意。</w:t>
      </w:r>
    </w:p>
    <w:p w14:paraId="399E4C43">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故选D。</w:t>
      </w:r>
    </w:p>
    <w:p w14:paraId="349720F8">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变式训练01</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（2025·江苏盐城·中考真题）家用抽油烟机装有排气扇和照明灯，使用时它们既能同时工作又能单独工作。下列电路符合要求的是（　　）</w:t>
      </w:r>
    </w:p>
    <w:p w14:paraId="278ACE0B">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w:t>
      </w:r>
      <w:r>
        <w:rPr>
          <w:rFonts w:ascii="宋体" w:eastAsia="宋体" w:hAnsi="宋体" w:cs="宋体" w:hint="eastAsia"/>
          <w:strike w:val="0"/>
          <w:kern w:val="0"/>
          <w:sz w:val="21"/>
          <w:szCs w:val="21"/>
          <w:u w:val="none"/>
        </w:rPr>
        <w:drawing>
          <wp:inline distT="0" distB="0" distL="114300" distR="114300">
            <wp:extent cx="1171575" cy="1152525"/>
            <wp:effectExtent l="0" t="0" r="1905" b="5715"/>
            <wp:docPr id="100157" name="图片 100157" descr="@@@b4eb395b-0364-4ad9-9cf3-543201d1ca5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57" name="图片 100157" descr="@@@b4eb395b-0364-4ad9-9cf3-543201d1ca5c"/>
                    <pic:cNvPicPr>
                      <a:picLocks noChangeAspect="1"/>
                    </pic:cNvPicPr>
                  </pic:nvPicPr>
                  <pic:blipFill>
                    <a:blip xmlns:r="http://schemas.openxmlformats.org/officeDocument/2006/relationships" r:embed="rId46"/>
                    <a:stretch>
                      <a:fillRect/>
                    </a:stretch>
                  </pic:blipFill>
                  <pic:spPr>
                    <a:xfrm>
                      <a:off x="0" y="0"/>
                      <a:ext cx="1171575" cy="1152525"/>
                    </a:xfrm>
                    <a:prstGeom prst="rect">
                      <a:avLst/>
                    </a:prstGeom>
                  </pic:spPr>
                </pic:pic>
              </a:graphicData>
            </a:graphic>
          </wp:inline>
        </w:drawing>
      </w:r>
      <w:r>
        <w:rPr>
          <w:rFonts w:ascii="宋体" w:eastAsia="宋体" w:hAnsi="宋体" w:cs="宋体" w:hint="eastAsia"/>
          <w:sz w:val="21"/>
          <w:szCs w:val="21"/>
        </w:rPr>
        <w:tab/>
      </w:r>
      <w:r>
        <w:rPr>
          <w:rFonts w:ascii="宋体" w:eastAsia="宋体" w:hAnsi="宋体" w:cs="宋体" w:hint="eastAsia"/>
          <w:sz w:val="21"/>
          <w:szCs w:val="21"/>
        </w:rPr>
        <w:t>B．</w:t>
      </w:r>
      <w:r>
        <w:rPr>
          <w:rFonts w:ascii="宋体" w:eastAsia="宋体" w:hAnsi="宋体" w:cs="宋体" w:hint="eastAsia"/>
          <w:strike w:val="0"/>
          <w:kern w:val="0"/>
          <w:sz w:val="21"/>
          <w:szCs w:val="21"/>
          <w:u w:val="none"/>
        </w:rPr>
        <w:drawing>
          <wp:inline distT="0" distB="0" distL="114300" distR="114300">
            <wp:extent cx="1209675" cy="1190625"/>
            <wp:effectExtent l="0" t="0" r="9525" b="13335"/>
            <wp:docPr id="100159" name="图片 100159" descr="@@@44465f0b-aed5-432f-9c7d-9e09b56316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59" name="图片 100159" descr="@@@44465f0b-aed5-432f-9c7d-9e09b56316ce"/>
                    <pic:cNvPicPr>
                      <a:picLocks noChangeAspect="1"/>
                    </pic:cNvPicPr>
                  </pic:nvPicPr>
                  <pic:blipFill>
                    <a:blip xmlns:r="http://schemas.openxmlformats.org/officeDocument/2006/relationships" r:embed="rId47"/>
                    <a:stretch>
                      <a:fillRect/>
                    </a:stretch>
                  </pic:blipFill>
                  <pic:spPr>
                    <a:xfrm>
                      <a:off x="0" y="0"/>
                      <a:ext cx="1209675" cy="1190625"/>
                    </a:xfrm>
                    <a:prstGeom prst="rect">
                      <a:avLst/>
                    </a:prstGeom>
                  </pic:spPr>
                </pic:pic>
              </a:graphicData>
            </a:graphic>
          </wp:inline>
        </w:drawing>
      </w:r>
    </w:p>
    <w:p w14:paraId="4E83E7E8">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w:t>
      </w:r>
      <w:r>
        <w:rPr>
          <w:rFonts w:ascii="宋体" w:eastAsia="宋体" w:hAnsi="宋体" w:cs="宋体" w:hint="eastAsia"/>
          <w:strike w:val="0"/>
          <w:kern w:val="0"/>
          <w:sz w:val="21"/>
          <w:szCs w:val="21"/>
          <w:u w:val="none"/>
        </w:rPr>
        <w:drawing>
          <wp:inline distT="0" distB="0" distL="114300" distR="114300">
            <wp:extent cx="1219200" cy="1171575"/>
            <wp:effectExtent l="0" t="0" r="0" b="1905"/>
            <wp:docPr id="100161" name="图片 100161" descr="@@@86021064-feeb-4cd5-9357-47df31e184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61" name="图片 100161" descr="@@@86021064-feeb-4cd5-9357-47df31e184ca"/>
                    <pic:cNvPicPr>
                      <a:picLocks noChangeAspect="1"/>
                    </pic:cNvPicPr>
                  </pic:nvPicPr>
                  <pic:blipFill>
                    <a:blip xmlns:r="http://schemas.openxmlformats.org/officeDocument/2006/relationships" r:embed="rId48"/>
                    <a:stretch>
                      <a:fillRect/>
                    </a:stretch>
                  </pic:blipFill>
                  <pic:spPr>
                    <a:xfrm>
                      <a:off x="0" y="0"/>
                      <a:ext cx="1219200" cy="1171575"/>
                    </a:xfrm>
                    <a:prstGeom prst="rect">
                      <a:avLst/>
                    </a:prstGeom>
                  </pic:spPr>
                </pic:pic>
              </a:graphicData>
            </a:graphic>
          </wp:inline>
        </w:drawing>
      </w:r>
      <w:r>
        <w:rPr>
          <w:rFonts w:ascii="宋体" w:eastAsia="宋体" w:hAnsi="宋体" w:cs="宋体" w:hint="eastAsia"/>
          <w:sz w:val="21"/>
          <w:szCs w:val="21"/>
        </w:rPr>
        <w:tab/>
      </w:r>
      <w:r>
        <w:rPr>
          <w:rFonts w:ascii="宋体" w:eastAsia="宋体" w:hAnsi="宋体" w:cs="宋体" w:hint="eastAsia"/>
          <w:sz w:val="21"/>
          <w:szCs w:val="21"/>
        </w:rPr>
        <w:t>D．</w:t>
      </w:r>
      <w:r>
        <w:rPr>
          <w:rFonts w:ascii="宋体" w:eastAsia="宋体" w:hAnsi="宋体" w:cs="宋体" w:hint="eastAsia"/>
          <w:strike w:val="0"/>
          <w:kern w:val="0"/>
          <w:sz w:val="21"/>
          <w:szCs w:val="21"/>
          <w:u w:val="none"/>
        </w:rPr>
        <w:drawing>
          <wp:inline distT="0" distB="0" distL="114300" distR="114300">
            <wp:extent cx="1323975" cy="1209675"/>
            <wp:effectExtent l="0" t="0" r="1905" b="9525"/>
            <wp:docPr id="100163" name="图片 100163" descr="@@@dd4b40b5-c5dd-43f5-94bb-98fa9974d7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63" name="图片 100163" descr="@@@dd4b40b5-c5dd-43f5-94bb-98fa9974d7e3"/>
                    <pic:cNvPicPr>
                      <a:picLocks noChangeAspect="1"/>
                    </pic:cNvPicPr>
                  </pic:nvPicPr>
                  <pic:blipFill>
                    <a:blip xmlns:r="http://schemas.openxmlformats.org/officeDocument/2006/relationships" r:embed="rId49"/>
                    <a:stretch>
                      <a:fillRect/>
                    </a:stretch>
                  </pic:blipFill>
                  <pic:spPr>
                    <a:xfrm>
                      <a:off x="0" y="0"/>
                      <a:ext cx="1323975" cy="1209675"/>
                    </a:xfrm>
                    <a:prstGeom prst="rect">
                      <a:avLst/>
                    </a:prstGeom>
                  </pic:spPr>
                </pic:pic>
              </a:graphicData>
            </a:graphic>
          </wp:inline>
        </w:drawing>
      </w:r>
    </w:p>
    <w:p w14:paraId="2982258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A</w:t>
      </w:r>
    </w:p>
    <w:p w14:paraId="0DAF2733">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由串、并联电路的特点可知， 串联电路中，各用电器相互影响，不能独立工作；并联电路中，各用电器互不影响，可以独立工作，且干路开关控制整个电路，支路开关控制所在支路的用电器；分析题意可知，要求排气扇和照明灯既能同时工作，又能单独工作，所以排气扇和照明灯一定是并联，且各自有独立的开关控制；</w:t>
      </w:r>
    </w:p>
    <w:p w14:paraId="6627C92C">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A．图中排气扇与照明灯并联，且各支路都有开关，能通过支路开关实现单独工作，同时闭合支路开关可实现同时工作，符合要求，故A符合题意；</w:t>
      </w:r>
    </w:p>
    <w:p w14:paraId="1043C53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B．图中排气扇与照明灯并联，排气扇不能单独工作，故B不符合题意；</w:t>
      </w:r>
    </w:p>
    <w:p w14:paraId="153333C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C．图中排气扇与照明灯并联，照明灯不能单独工作，故C不符合题意；</w:t>
      </w:r>
    </w:p>
    <w:p w14:paraId="6087587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D．图中排气扇与照明灯串联，排气扇和照明灯都不能单独工作，故D不符合题意。</w:t>
      </w:r>
    </w:p>
    <w:p w14:paraId="21B0E530">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故选A。</w:t>
      </w:r>
    </w:p>
    <w:p w14:paraId="0EAC937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变式训练02</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w:t>
      </w:r>
      <w:r>
        <w:rPr>
          <w:rFonts w:ascii="宋体" w:eastAsia="宋体" w:hAnsi="宋体" w:cs="宋体" w:hint="eastAsia"/>
          <w:sz w:val="21"/>
          <w:szCs w:val="21"/>
          <w:lang w:val="en-US" w:eastAsia="zh-CN"/>
        </w:rPr>
        <w:t>2024</w:t>
      </w:r>
      <w:r>
        <w:rPr>
          <w:rFonts w:ascii="宋体" w:eastAsia="宋体" w:hAnsi="宋体" w:cs="宋体" w:hint="eastAsia"/>
          <w:sz w:val="21"/>
          <w:szCs w:val="21"/>
        </w:rPr>
        <w:t>·江苏淮安·中考真题）如图所示,闭合开关S,电灯L</w:t>
      </w:r>
      <w:r>
        <w:rPr>
          <w:rFonts w:ascii="宋体" w:eastAsia="宋体" w:hAnsi="宋体" w:cs="宋体" w:hint="eastAsia"/>
          <w:sz w:val="21"/>
          <w:szCs w:val="21"/>
          <w:vertAlign w:val="subscript"/>
        </w:rPr>
        <w:t>1</w:t>
      </w:r>
      <w:r>
        <w:rPr>
          <w:rFonts w:ascii="宋体" w:eastAsia="宋体" w:hAnsi="宋体" w:cs="宋体" w:hint="eastAsia"/>
          <w:sz w:val="21"/>
          <w:szCs w:val="21"/>
        </w:rPr>
        <w:t>与L</w:t>
      </w:r>
      <w:r>
        <w:rPr>
          <w:rFonts w:ascii="宋体" w:eastAsia="宋体" w:hAnsi="宋体" w:cs="宋体" w:hint="eastAsia"/>
          <w:sz w:val="21"/>
          <w:szCs w:val="21"/>
          <w:vertAlign w:val="subscript"/>
        </w:rPr>
        <w:t>2</w:t>
      </w:r>
      <w:r>
        <w:rPr>
          <w:rFonts w:ascii="宋体" w:eastAsia="宋体" w:hAnsi="宋体" w:cs="宋体" w:hint="eastAsia"/>
          <w:sz w:val="21"/>
          <w:szCs w:val="21"/>
        </w:rPr>
        <w:t>的连接方式是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联；断开开关S，会发生的现象是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；电路连接的不妥之处是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7F84B5DA">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371600" cy="1028700"/>
            <wp:effectExtent l="0" t="0" r="0" b="7620"/>
            <wp:docPr id="100165" name="图片 100165" descr="@@@de216d50ec4e46be9cf5cd9e489f12f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65" name="图片 100165" descr="@@@de216d50ec4e46be9cf5cd9e489f12f8"/>
                    <pic:cNvPicPr>
                      <a:picLocks noChangeAspect="1"/>
                    </pic:cNvPicPr>
                  </pic:nvPicPr>
                  <pic:blipFill>
                    <a:blip xmlns:r="http://schemas.openxmlformats.org/officeDocument/2006/relationships" r:embed="rId50"/>
                    <a:stretch>
                      <a:fillRect/>
                    </a:stretch>
                  </pic:blipFill>
                  <pic:spPr>
                    <a:xfrm>
                      <a:off x="0" y="0"/>
                      <a:ext cx="1371600" cy="1028700"/>
                    </a:xfrm>
                    <a:prstGeom prst="rect">
                      <a:avLst/>
                    </a:prstGeom>
                  </pic:spPr>
                </pic:pic>
              </a:graphicData>
            </a:graphic>
          </wp:inline>
        </w:drawing>
      </w:r>
    </w:p>
    <w:p w14:paraId="4F78F33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并     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不发光     开关对L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不起作用</w:t>
      </w:r>
    </w:p>
    <w:p w14:paraId="445DD2B3">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[1][2][3]分析电路可以看出，两只灯泡并联，灯泡L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直接并联在电源两端，所以开关S对L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不起控制作用；灯泡L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与开关S串联后并联在电源两端，所以开关断开时L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不亮。</w:t>
      </w:r>
    </w:p>
    <w:p w14:paraId="7A5C6205">
      <w:pPr>
        <w:pStyle w:val="Heading2"/>
        <w:shd w:val="clear" w:color="auto" w:fill="auto"/>
        <w:bidi w:val="0"/>
        <w:rPr>
          <w:rFonts w:hint="eastAsia"/>
          <w:sz w:val="21"/>
          <w:szCs w:val="21"/>
        </w:rPr>
      </w:pPr>
      <w:bookmarkStart w:id="12" w:name="_Toc17878"/>
      <w:r>
        <w:rPr>
          <w:rFonts w:hint="eastAsia"/>
          <w:sz w:val="21"/>
          <w:szCs w:val="21"/>
          <w:lang w:val="en-US" w:eastAsia="zh-CN"/>
        </w:rPr>
        <w:t>考点6：</w:t>
      </w:r>
      <w:r>
        <w:rPr>
          <w:rFonts w:cstheme="minorBidi" w:hint="eastAsia"/>
          <w:sz w:val="21"/>
          <w:szCs w:val="21"/>
          <w:lang w:val="en-US" w:eastAsia="zh-CN"/>
        </w:rPr>
        <w:t>连接串联和并联电路</w:t>
      </w:r>
      <w:bookmarkEnd w:id="12"/>
    </w:p>
    <w:p w14:paraId="15A3719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（25-26九年级上·全国·课后作业）根据如图所示电路，回答下列问题。</w:t>
      </w:r>
    </w:p>
    <w:p w14:paraId="0B895121">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543050" cy="1466850"/>
            <wp:effectExtent l="0" t="0" r="11430" b="11430"/>
            <wp:docPr id="100167" name="图片 100167" descr="@@@224b1a79-401c-4b27-9eac-ec2e44ed765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67" name="图片 100167" descr="@@@224b1a79-401c-4b27-9eac-ec2e44ed765e"/>
                    <pic:cNvPicPr>
                      <a:picLocks noChangeAspect="1"/>
                    </pic:cNvPicPr>
                  </pic:nvPicPr>
                  <pic:blipFill>
                    <a:blip xmlns:r="http://schemas.openxmlformats.org/officeDocument/2006/relationships" r:embed="rId51"/>
                    <a:stretch>
                      <a:fillRect/>
                    </a:stretch>
                  </pic:blipFill>
                  <pic:spPr>
                    <a:xfrm>
                      <a:off x="0" y="0"/>
                      <a:ext cx="1543050" cy="1466850"/>
                    </a:xfrm>
                    <a:prstGeom prst="rect">
                      <a:avLst/>
                    </a:prstGeom>
                  </pic:spPr>
                </pic:pic>
              </a:graphicData>
            </a:graphic>
          </wp:inline>
        </w:drawing>
      </w:r>
    </w:p>
    <w:p w14:paraId="5A8D261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(1)若只使灯</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亮，应闭合开关</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24ABC29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(2)若只使灯</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亮，应闭合开关</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69CD4B5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(3)若使灯</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串联，应闭合开关</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54A71500">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(4)若使灯</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并联，应闭合开关</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2AA06E4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(5)此电路不能同时闭合开关</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03F06DE6">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(1)</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S</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2</m:t>
            </m:r>
          </m:sub>
        </m:sSub>
      </m:oMath>
    </w:p>
    <w:p w14:paraId="489485D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S</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1</m:t>
            </m:r>
          </m:sub>
        </m:sSub>
      </m:oMath>
    </w:p>
    <w:p w14:paraId="34CDDDF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S</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3</m:t>
            </m:r>
          </m:sub>
        </m:sSub>
      </m:oMath>
    </w:p>
    <w:p w14:paraId="5C533C6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(4)</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S</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1</m:t>
            </m:r>
          </m:sub>
        </m:sSub>
      </m:oMath>
      <w:r>
        <w:rPr>
          <w:rFonts w:ascii="宋体" w:eastAsia="宋体" w:hAnsi="宋体" w:cs="宋体" w:hint="eastAsia"/>
          <w:color w:val="FF0000"/>
          <w:sz w:val="21"/>
          <w:szCs w:val="21"/>
        </w:rPr>
        <w:t>、</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S</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2</m:t>
            </m:r>
          </m:sub>
        </m:sSub>
      </m:oMath>
    </w:p>
    <w:p w14:paraId="07E2400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(5)</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S</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1</m:t>
            </m:r>
          </m:sub>
        </m:sSub>
      </m:oMath>
      <w:r>
        <w:rPr>
          <w:rFonts w:ascii="宋体" w:eastAsia="宋体" w:hAnsi="宋体" w:cs="宋体" w:hint="eastAsia"/>
          <w:color w:val="FF0000"/>
          <w:sz w:val="21"/>
          <w:szCs w:val="21"/>
        </w:rPr>
        <w:t>、</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S</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2</m:t>
            </m:r>
          </m:sub>
        </m:sSub>
      </m:oMath>
      <w:r>
        <w:rPr>
          <w:rFonts w:ascii="宋体" w:eastAsia="宋体" w:hAnsi="宋体" w:cs="宋体" w:hint="eastAsia"/>
          <w:color w:val="FF0000"/>
          <w:sz w:val="21"/>
          <w:szCs w:val="21"/>
        </w:rPr>
        <w:t>、</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S</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3</m:t>
            </m:r>
          </m:sub>
        </m:sSub>
      </m:oMath>
    </w:p>
    <w:p w14:paraId="2382A78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（1）若只使灯</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1</m:t>
            </m:r>
          </m:sub>
        </m:sSub>
      </m:oMath>
      <w:r>
        <w:rPr>
          <w:rFonts w:ascii="宋体" w:eastAsia="宋体" w:hAnsi="宋体" w:cs="宋体" w:hint="eastAsia"/>
          <w:color w:val="FF0000"/>
          <w:sz w:val="21"/>
          <w:szCs w:val="21"/>
        </w:rPr>
        <w:t>亮，应闭合开关</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S</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2</m:t>
            </m:r>
          </m:sub>
        </m:sSub>
      </m:oMath>
      <w:r>
        <w:rPr>
          <w:rFonts w:ascii="宋体" w:eastAsia="宋体" w:hAnsi="宋体" w:cs="宋体" w:hint="eastAsia"/>
          <w:color w:val="FF0000"/>
          <w:sz w:val="21"/>
          <w:szCs w:val="21"/>
        </w:rPr>
        <w:t>，断开开关</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S</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1</m:t>
            </m:r>
          </m:sub>
        </m:sSub>
      </m:oMath>
      <w:r>
        <w:rPr>
          <w:rFonts w:ascii="宋体" w:eastAsia="宋体" w:hAnsi="宋体" w:cs="宋体" w:hint="eastAsia"/>
          <w:color w:val="FF0000"/>
          <w:sz w:val="21"/>
          <w:szCs w:val="21"/>
        </w:rPr>
        <w:t>和</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S</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3</m:t>
            </m:r>
          </m:sub>
        </m:sSub>
      </m:oMath>
      <w:r>
        <w:rPr>
          <w:rFonts w:ascii="宋体" w:eastAsia="宋体" w:hAnsi="宋体" w:cs="宋体" w:hint="eastAsia"/>
          <w:color w:val="FF0000"/>
          <w:sz w:val="21"/>
          <w:szCs w:val="21"/>
        </w:rPr>
        <w:t>，只有灯</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1</m:t>
            </m:r>
          </m:sub>
        </m:sSub>
      </m:oMath>
      <w:r>
        <w:rPr>
          <w:rFonts w:ascii="宋体" w:eastAsia="宋体" w:hAnsi="宋体" w:cs="宋体" w:hint="eastAsia"/>
          <w:color w:val="FF0000"/>
          <w:sz w:val="21"/>
          <w:szCs w:val="21"/>
        </w:rPr>
        <w:t>连入电路。</w:t>
      </w:r>
    </w:p>
    <w:p w14:paraId="3B1EDBD6">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（2）若只使灯</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2</m:t>
            </m:r>
          </m:sub>
        </m:sSub>
      </m:oMath>
      <w:r>
        <w:rPr>
          <w:rFonts w:ascii="宋体" w:eastAsia="宋体" w:hAnsi="宋体" w:cs="宋体" w:hint="eastAsia"/>
          <w:color w:val="FF0000"/>
          <w:sz w:val="21"/>
          <w:szCs w:val="21"/>
        </w:rPr>
        <w:t>亮，应闭合开关</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S</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1</m:t>
            </m:r>
          </m:sub>
        </m:sSub>
      </m:oMath>
      <w:r>
        <w:rPr>
          <w:rFonts w:ascii="宋体" w:eastAsia="宋体" w:hAnsi="宋体" w:cs="宋体" w:hint="eastAsia"/>
          <w:color w:val="FF0000"/>
          <w:sz w:val="21"/>
          <w:szCs w:val="21"/>
        </w:rPr>
        <w:t>，断开开关</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S</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2</m:t>
            </m:r>
          </m:sub>
        </m:sSub>
      </m:oMath>
      <w:r>
        <w:rPr>
          <w:rFonts w:ascii="宋体" w:eastAsia="宋体" w:hAnsi="宋体" w:cs="宋体" w:hint="eastAsia"/>
          <w:color w:val="FF0000"/>
          <w:sz w:val="21"/>
          <w:szCs w:val="21"/>
        </w:rPr>
        <w:t>和</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S</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3</m:t>
            </m:r>
          </m:sub>
        </m:sSub>
      </m:oMath>
      <w:r>
        <w:rPr>
          <w:rFonts w:ascii="宋体" w:eastAsia="宋体" w:hAnsi="宋体" w:cs="宋体" w:hint="eastAsia"/>
          <w:color w:val="FF0000"/>
          <w:sz w:val="21"/>
          <w:szCs w:val="21"/>
        </w:rPr>
        <w:t>，只有灯</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2</m:t>
            </m:r>
          </m:sub>
        </m:sSub>
      </m:oMath>
      <w:r>
        <w:rPr>
          <w:rFonts w:ascii="宋体" w:eastAsia="宋体" w:hAnsi="宋体" w:cs="宋体" w:hint="eastAsia"/>
          <w:color w:val="FF0000"/>
          <w:sz w:val="21"/>
          <w:szCs w:val="21"/>
        </w:rPr>
        <w:t>连入电路。</w:t>
      </w:r>
    </w:p>
    <w:p w14:paraId="3EAC23E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（3）若使灯</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1</m:t>
            </m:r>
          </m:sub>
        </m:sSub>
      </m:oMath>
      <w:r>
        <w:rPr>
          <w:rFonts w:ascii="宋体" w:eastAsia="宋体" w:hAnsi="宋体" w:cs="宋体" w:hint="eastAsia"/>
          <w:color w:val="FF0000"/>
          <w:sz w:val="21"/>
          <w:szCs w:val="21"/>
        </w:rPr>
        <w:t>、</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2</m:t>
            </m:r>
          </m:sub>
        </m:sSub>
      </m:oMath>
      <w:r>
        <w:rPr>
          <w:rFonts w:ascii="宋体" w:eastAsia="宋体" w:hAnsi="宋体" w:cs="宋体" w:hint="eastAsia"/>
          <w:color w:val="FF0000"/>
          <w:sz w:val="21"/>
          <w:szCs w:val="21"/>
        </w:rPr>
        <w:t>串联，应闭合开关</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S</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3</m:t>
            </m:r>
          </m:sub>
        </m:sSub>
      </m:oMath>
      <w:r>
        <w:rPr>
          <w:rFonts w:ascii="宋体" w:eastAsia="宋体" w:hAnsi="宋体" w:cs="宋体" w:hint="eastAsia"/>
          <w:color w:val="FF0000"/>
          <w:sz w:val="21"/>
          <w:szCs w:val="21"/>
        </w:rPr>
        <w:t>，电流依次流经</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2</m:t>
            </m:r>
          </m:sub>
        </m:sSub>
      </m:oMath>
      <w:r>
        <w:rPr>
          <w:rFonts w:ascii="宋体" w:eastAsia="宋体" w:hAnsi="宋体" w:cs="宋体" w:hint="eastAsia"/>
          <w:color w:val="FF0000"/>
          <w:sz w:val="21"/>
          <w:szCs w:val="21"/>
        </w:rPr>
        <w:t>、</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S</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3</m:t>
            </m:r>
          </m:sub>
        </m:sSub>
      </m:oMath>
      <w:r>
        <w:rPr>
          <w:rFonts w:ascii="宋体" w:eastAsia="宋体" w:hAnsi="宋体" w:cs="宋体" w:hint="eastAsia"/>
          <w:color w:val="FF0000"/>
          <w:sz w:val="21"/>
          <w:szCs w:val="21"/>
        </w:rPr>
        <w:t>、</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1</m:t>
            </m:r>
          </m:sub>
        </m:sSub>
      </m:oMath>
      <w:r>
        <w:rPr>
          <w:rFonts w:ascii="宋体" w:eastAsia="宋体" w:hAnsi="宋体" w:cs="宋体" w:hint="eastAsia"/>
          <w:color w:val="FF0000"/>
          <w:sz w:val="21"/>
          <w:szCs w:val="21"/>
        </w:rPr>
        <w:t>。</w:t>
      </w:r>
    </w:p>
    <w:p w14:paraId="3D0ECFEC">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（4）若使灯</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1</m:t>
            </m:r>
          </m:sub>
        </m:sSub>
      </m:oMath>
      <w:r>
        <w:rPr>
          <w:rFonts w:ascii="宋体" w:eastAsia="宋体" w:hAnsi="宋体" w:cs="宋体" w:hint="eastAsia"/>
          <w:color w:val="FF0000"/>
          <w:sz w:val="21"/>
          <w:szCs w:val="21"/>
        </w:rPr>
        <w:t>、</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2</m:t>
            </m:r>
          </m:sub>
        </m:sSub>
      </m:oMath>
      <w:r>
        <w:rPr>
          <w:rFonts w:ascii="宋体" w:eastAsia="宋体" w:hAnsi="宋体" w:cs="宋体" w:hint="eastAsia"/>
          <w:color w:val="FF0000"/>
          <w:sz w:val="21"/>
          <w:szCs w:val="21"/>
        </w:rPr>
        <w:t>并联，应闭合开关</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S</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1</m:t>
            </m:r>
          </m:sub>
        </m:sSub>
      </m:oMath>
      <w:r>
        <w:rPr>
          <w:rFonts w:ascii="宋体" w:eastAsia="宋体" w:hAnsi="宋体" w:cs="宋体" w:hint="eastAsia"/>
          <w:color w:val="FF0000"/>
          <w:sz w:val="21"/>
          <w:szCs w:val="21"/>
        </w:rPr>
        <w:t>、</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S</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2</m:t>
            </m:r>
          </m:sub>
        </m:sSub>
      </m:oMath>
      <w:r>
        <w:rPr>
          <w:rFonts w:ascii="宋体" w:eastAsia="宋体" w:hAnsi="宋体" w:cs="宋体" w:hint="eastAsia"/>
          <w:color w:val="FF0000"/>
          <w:sz w:val="21"/>
          <w:szCs w:val="21"/>
        </w:rPr>
        <w:t>，断开开关</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S</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3</m:t>
            </m:r>
          </m:sub>
        </m:sSub>
      </m:oMath>
      <w:r>
        <w:rPr>
          <w:rFonts w:ascii="宋体" w:eastAsia="宋体" w:hAnsi="宋体" w:cs="宋体" w:hint="eastAsia"/>
          <w:color w:val="FF0000"/>
          <w:sz w:val="21"/>
          <w:szCs w:val="21"/>
        </w:rPr>
        <w:t>，电流从电源的正极出发，在右侧节点处分出两条支路，</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1</m:t>
            </m:r>
          </m:sub>
        </m:sSub>
      </m:oMath>
      <w:r>
        <w:rPr>
          <w:rFonts w:ascii="宋体" w:eastAsia="宋体" w:hAnsi="宋体" w:cs="宋体" w:hint="eastAsia"/>
          <w:color w:val="FF0000"/>
          <w:sz w:val="21"/>
          <w:szCs w:val="21"/>
        </w:rPr>
        <w:t>、</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2</m:t>
            </m:r>
          </m:sub>
        </m:sSub>
      </m:oMath>
      <w:r>
        <w:rPr>
          <w:rFonts w:ascii="宋体" w:eastAsia="宋体" w:hAnsi="宋体" w:cs="宋体" w:hint="eastAsia"/>
          <w:color w:val="FF0000"/>
          <w:sz w:val="21"/>
          <w:szCs w:val="21"/>
        </w:rPr>
        <w:t>分别在两条支路中，在左侧节点汇合，回到负极。</w:t>
      </w:r>
    </w:p>
    <w:p w14:paraId="7DCBB09C">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（5）此电路不能同时闭合开关</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S</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1</m:t>
            </m:r>
          </m:sub>
        </m:sSub>
      </m:oMath>
      <w:r>
        <w:rPr>
          <w:rFonts w:ascii="宋体" w:eastAsia="宋体" w:hAnsi="宋体" w:cs="宋体" w:hint="eastAsia"/>
          <w:color w:val="FF0000"/>
          <w:sz w:val="21"/>
          <w:szCs w:val="21"/>
        </w:rPr>
        <w:t>、</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S</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2</m:t>
            </m:r>
          </m:sub>
        </m:sSub>
      </m:oMath>
      <w:r>
        <w:rPr>
          <w:rFonts w:ascii="宋体" w:eastAsia="宋体" w:hAnsi="宋体" w:cs="宋体" w:hint="eastAsia"/>
          <w:color w:val="FF0000"/>
          <w:sz w:val="21"/>
          <w:szCs w:val="21"/>
        </w:rPr>
        <w:t>、</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S</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3</m:t>
            </m:r>
          </m:sub>
        </m:sSub>
      </m:oMath>
      <w:r>
        <w:rPr>
          <w:rFonts w:ascii="宋体" w:eastAsia="宋体" w:hAnsi="宋体" w:cs="宋体" w:hint="eastAsia"/>
          <w:color w:val="FF0000"/>
          <w:sz w:val="21"/>
          <w:szCs w:val="21"/>
        </w:rPr>
        <w:t>，电流从电源的正极出发，依次流经</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S</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2</m:t>
            </m:r>
          </m:sub>
        </m:sSub>
      </m:oMath>
      <w:r>
        <w:rPr>
          <w:rFonts w:ascii="宋体" w:eastAsia="宋体" w:hAnsi="宋体" w:cs="宋体" w:hint="eastAsia"/>
          <w:color w:val="FF0000"/>
          <w:sz w:val="21"/>
          <w:szCs w:val="21"/>
        </w:rPr>
        <w:t>、</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S</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3</m:t>
            </m:r>
          </m:sub>
        </m:sSub>
      </m:oMath>
      <w:r>
        <w:rPr>
          <w:rFonts w:ascii="宋体" w:eastAsia="宋体" w:hAnsi="宋体" w:cs="宋体" w:hint="eastAsia"/>
          <w:color w:val="FF0000"/>
          <w:sz w:val="21"/>
          <w:szCs w:val="21"/>
        </w:rPr>
        <w:t>、</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S</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1</m:t>
            </m:r>
          </m:sub>
        </m:sSub>
      </m:oMath>
      <w:r>
        <w:rPr>
          <w:rFonts w:ascii="宋体" w:eastAsia="宋体" w:hAnsi="宋体" w:cs="宋体" w:hint="eastAsia"/>
          <w:color w:val="FF0000"/>
          <w:sz w:val="21"/>
          <w:szCs w:val="21"/>
        </w:rPr>
        <w:t>，回到电源负极，没有流经任何用电器，造成电源短路。</w:t>
      </w:r>
    </w:p>
    <w:p w14:paraId="362EFB5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变式训练01</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（25-26九年级上·全国·课后作业）根据图甲中的电路图，连接图乙中的实物图。</w:t>
      </w:r>
    </w:p>
    <w:p w14:paraId="3953B50D">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3314700" cy="1657350"/>
            <wp:effectExtent l="0" t="0" r="7620" b="3810"/>
            <wp:docPr id="100169" name="图片 100169" descr="@@@bd1cc459-c797-42a9-8ad9-065afbf3de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69" name="图片 100169" descr="@@@bd1cc459-c797-42a9-8ad9-065afbf3deed"/>
                    <pic:cNvPicPr>
                      <a:picLocks noChangeAspect="1"/>
                    </pic:cNvPicPr>
                  </pic:nvPicPr>
                  <pic:blipFill>
                    <a:blip xmlns:r="http://schemas.openxmlformats.org/officeDocument/2006/relationships" r:embed="rId52"/>
                    <a:stretch>
                      <a:fillRect/>
                    </a:stretch>
                  </pic:blipFill>
                  <pic:spPr>
                    <a:xfrm>
                      <a:off x="0" y="0"/>
                      <a:ext cx="3314700" cy="1657350"/>
                    </a:xfrm>
                    <a:prstGeom prst="rect">
                      <a:avLst/>
                    </a:prstGeom>
                  </pic:spPr>
                </pic:pic>
              </a:graphicData>
            </a:graphic>
          </wp:inline>
        </w:drawing>
      </w:r>
    </w:p>
    <w:p w14:paraId="4C06D70E">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strike w:val="0"/>
          <w:color w:val="FF0000"/>
          <w:kern w:val="0"/>
          <w:sz w:val="21"/>
          <w:szCs w:val="21"/>
          <w:u w:val="none"/>
        </w:rPr>
        <w:drawing>
          <wp:inline distT="0" distB="0" distL="114300" distR="114300">
            <wp:extent cx="1847850" cy="1609725"/>
            <wp:effectExtent l="0" t="0" r="11430" b="5715"/>
            <wp:docPr id="100171" name="图片 100171" descr="@@@07b9a759-3f66-4802-a3e0-c517e9c8df8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71" name="图片 100171" descr="@@@07b9a759-3f66-4802-a3e0-c517e9c8df8f"/>
                    <pic:cNvPicPr>
                      <a:picLocks noChangeAspect="1"/>
                    </pic:cNvPicPr>
                  </pic:nvPicPr>
                  <pic:blipFill>
                    <a:blip xmlns:r="http://schemas.openxmlformats.org/officeDocument/2006/relationships" r:embed="rId53"/>
                    <a:stretch>
                      <a:fillRect/>
                    </a:stretch>
                  </pic:blipFill>
                  <pic:spPr>
                    <a:xfrm>
                      <a:off x="0" y="0"/>
                      <a:ext cx="1847850" cy="1609725"/>
                    </a:xfrm>
                    <a:prstGeom prst="rect">
                      <a:avLst/>
                    </a:prstGeom>
                  </pic:spPr>
                </pic:pic>
              </a:graphicData>
            </a:graphic>
          </wp:inline>
        </w:drawing>
      </w:r>
    </w:p>
    <w:p w14:paraId="5C0A398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由图甲可知，两灯并联，开关</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S</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oMath>
      <w:r>
        <w:rPr>
          <w:rFonts w:ascii="宋体" w:eastAsia="宋体" w:hAnsi="宋体" w:cs="宋体" w:hint="eastAsia"/>
          <w:color w:val="FF0000"/>
          <w:sz w:val="21"/>
          <w:szCs w:val="21"/>
        </w:rPr>
        <w:t>在</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L</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oMath>
      <w:r>
        <w:rPr>
          <w:rFonts w:ascii="宋体" w:eastAsia="宋体" w:hAnsi="宋体" w:cs="宋体" w:hint="eastAsia"/>
          <w:color w:val="FF0000"/>
          <w:sz w:val="21"/>
          <w:szCs w:val="21"/>
        </w:rPr>
        <w:t>支路，控制</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oMath>
      <w:r>
        <w:rPr>
          <w:rFonts w:ascii="宋体" w:eastAsia="宋体" w:hAnsi="宋体" w:cs="宋体" w:hint="eastAsia"/>
          <w:color w:val="FF0000"/>
          <w:sz w:val="21"/>
          <w:szCs w:val="21"/>
        </w:rPr>
        <w:t>；开关</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S</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oMath>
      <w:r>
        <w:rPr>
          <w:rFonts w:ascii="宋体" w:eastAsia="宋体" w:hAnsi="宋体" w:cs="宋体" w:hint="eastAsia"/>
          <w:color w:val="FF0000"/>
          <w:sz w:val="21"/>
          <w:szCs w:val="21"/>
        </w:rPr>
        <w:t>在</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oMath>
      <w:r>
        <w:rPr>
          <w:rFonts w:ascii="宋体" w:eastAsia="宋体" w:hAnsi="宋体" w:cs="宋体" w:hint="eastAsia"/>
          <w:color w:val="FF0000"/>
          <w:sz w:val="21"/>
          <w:szCs w:val="21"/>
        </w:rPr>
        <w:t>支路，控制</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oMath>
      <w:r>
        <w:rPr>
          <w:rFonts w:ascii="宋体" w:eastAsia="宋体" w:hAnsi="宋体" w:cs="宋体" w:hint="eastAsia"/>
          <w:color w:val="FF0000"/>
          <w:sz w:val="21"/>
          <w:szCs w:val="21"/>
        </w:rPr>
        <w:t>。实物图连接如下图所示：</w:t>
      </w:r>
    </w:p>
    <w:p w14:paraId="5A0D5C5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strike w:val="0"/>
          <w:color w:val="FF0000"/>
          <w:kern w:val="0"/>
          <w:sz w:val="21"/>
          <w:szCs w:val="21"/>
          <w:u w:val="none"/>
        </w:rPr>
        <w:drawing>
          <wp:inline distT="0" distB="0" distL="114300" distR="114300">
            <wp:extent cx="1962150" cy="1714500"/>
            <wp:effectExtent l="0" t="0" r="3810" b="7620"/>
            <wp:docPr id="100173" name="图片 100173" descr="@@@50025bad-6772-4a85-aa0c-9066db74d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73" name="图片 100173" descr="@@@50025bad-6772-4a85-aa0c-9066db74d484"/>
                    <pic:cNvPicPr>
                      <a:picLocks noChangeAspect="1"/>
                    </pic:cNvPicPr>
                  </pic:nvPicPr>
                  <pic:blipFill>
                    <a:blip xmlns:r="http://schemas.openxmlformats.org/officeDocument/2006/relationships" r:embed="rId53"/>
                    <a:stretch>
                      <a:fillRect/>
                    </a:stretch>
                  </pic:blipFill>
                  <pic:spPr>
                    <a:xfrm>
                      <a:off x="0" y="0"/>
                      <a:ext cx="1962150" cy="1714500"/>
                    </a:xfrm>
                    <a:prstGeom prst="rect">
                      <a:avLst/>
                    </a:prstGeom>
                  </pic:spPr>
                </pic:pic>
              </a:graphicData>
            </a:graphic>
          </wp:inline>
        </w:drawing>
      </w:r>
    </w:p>
    <w:p w14:paraId="31D6E48A">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变式训练02</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（25-26九年级上·全国·课后作业）完成如图所示电路连接，要求两灯并联，开关</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控制</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在干路中控制整个电路。</w:t>
      </w:r>
    </w:p>
    <w:p w14:paraId="13CCE8E3">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514475" cy="1085850"/>
            <wp:effectExtent l="0" t="0" r="9525" b="11430"/>
            <wp:docPr id="100175" name="图片 100175" descr="@@@69539ce0-7ca7-42ce-ac72-ed524e25722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75" name="图片 100175" descr="@@@69539ce0-7ca7-42ce-ac72-ed524e25722e"/>
                    <pic:cNvPicPr>
                      <a:picLocks noChangeAspect="1"/>
                    </pic:cNvPicPr>
                  </pic:nvPicPr>
                  <pic:blipFill>
                    <a:blip xmlns:r="http://schemas.openxmlformats.org/officeDocument/2006/relationships" r:embed="rId54"/>
                    <a:stretch>
                      <a:fillRect/>
                    </a:stretch>
                  </pic:blipFill>
                  <pic:spPr>
                    <a:xfrm>
                      <a:off x="0" y="0"/>
                      <a:ext cx="1514475" cy="1085850"/>
                    </a:xfrm>
                    <a:prstGeom prst="rect">
                      <a:avLst/>
                    </a:prstGeom>
                  </pic:spPr>
                </pic:pic>
              </a:graphicData>
            </a:graphic>
          </wp:inline>
        </w:drawing>
      </w:r>
    </w:p>
    <w:p w14:paraId="5CBCA09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strike w:val="0"/>
          <w:color w:val="FF0000"/>
          <w:kern w:val="0"/>
          <w:sz w:val="21"/>
          <w:szCs w:val="21"/>
          <w:u w:val="none"/>
        </w:rPr>
        <w:drawing>
          <wp:inline distT="0" distB="0" distL="114300" distR="114300">
            <wp:extent cx="1533525" cy="1095375"/>
            <wp:effectExtent l="0" t="0" r="5715" b="1905"/>
            <wp:docPr id="100177" name="图片 100177" descr="@@@c463ebb8-5262-416c-8e44-c8a4863af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77" name="图片 100177" descr="@@@c463ebb8-5262-416c-8e44-c8a4863af852"/>
                    <pic:cNvPicPr>
                      <a:picLocks noChangeAspect="1"/>
                    </pic:cNvPicPr>
                  </pic:nvPicPr>
                  <pic:blipFill>
                    <a:blip xmlns:r="http://schemas.openxmlformats.org/officeDocument/2006/relationships" r:embed="rId55"/>
                    <a:stretch>
                      <a:fillRect/>
                    </a:stretch>
                  </pic:blipFill>
                  <pic:spPr>
                    <a:xfrm>
                      <a:off x="0" y="0"/>
                      <a:ext cx="1533525" cy="1095375"/>
                    </a:xfrm>
                    <a:prstGeom prst="rect">
                      <a:avLst/>
                    </a:prstGeom>
                  </pic:spPr>
                </pic:pic>
              </a:graphicData>
            </a:graphic>
          </wp:inline>
        </w:drawing>
      </w:r>
    </w:p>
    <w:p w14:paraId="5389C2B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根据题意可知，两灯并联，开关</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S</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1</m:t>
            </m:r>
          </m:sub>
        </m:sSub>
      </m:oMath>
      <w:r>
        <w:rPr>
          <w:rFonts w:ascii="宋体" w:eastAsia="宋体" w:hAnsi="宋体" w:cs="宋体" w:hint="eastAsia"/>
          <w:color w:val="FF0000"/>
          <w:sz w:val="21"/>
          <w:szCs w:val="21"/>
        </w:rPr>
        <w:t>控制</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1</m:t>
            </m:r>
          </m:sub>
        </m:sSub>
      </m:oMath>
      <w:r>
        <w:rPr>
          <w:rFonts w:ascii="宋体" w:eastAsia="宋体" w:hAnsi="宋体" w:cs="宋体" w:hint="eastAsia"/>
          <w:color w:val="FF0000"/>
          <w:sz w:val="21"/>
          <w:szCs w:val="21"/>
        </w:rPr>
        <w:t>，即开关</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S</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1</m:t>
            </m:r>
          </m:sub>
        </m:sSub>
      </m:oMath>
      <w:r>
        <w:rPr>
          <w:rFonts w:ascii="宋体" w:eastAsia="宋体" w:hAnsi="宋体" w:cs="宋体" w:hint="eastAsia"/>
          <w:color w:val="FF0000"/>
          <w:sz w:val="21"/>
          <w:szCs w:val="21"/>
        </w:rPr>
        <w:t>串联在</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1</m:t>
            </m:r>
          </m:sub>
        </m:sSub>
      </m:oMath>
      <w:r>
        <w:rPr>
          <w:rFonts w:ascii="宋体" w:eastAsia="宋体" w:hAnsi="宋体" w:cs="宋体" w:hint="eastAsia"/>
          <w:color w:val="FF0000"/>
          <w:sz w:val="21"/>
          <w:szCs w:val="21"/>
        </w:rPr>
        <w:t>所在支路，</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S</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2</m:t>
            </m:r>
          </m:sub>
        </m:sSub>
      </m:oMath>
      <w:r>
        <w:rPr>
          <w:rFonts w:ascii="宋体" w:eastAsia="宋体" w:hAnsi="宋体" w:cs="宋体" w:hint="eastAsia"/>
          <w:color w:val="FF0000"/>
          <w:sz w:val="21"/>
          <w:szCs w:val="21"/>
        </w:rPr>
        <w:t>在干路中控制整个电路，灯泡</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oMath>
      <w:r>
        <w:rPr>
          <w:rFonts w:ascii="宋体" w:eastAsia="宋体" w:hAnsi="宋体" w:cs="宋体" w:hint="eastAsia"/>
          <w:color w:val="FF0000"/>
          <w:sz w:val="21"/>
          <w:szCs w:val="21"/>
        </w:rPr>
        <w:t>的左端接</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1</m:t>
            </m:r>
          </m:sub>
        </m:sSub>
      </m:oMath>
      <w:r>
        <w:rPr>
          <w:rFonts w:ascii="宋体" w:eastAsia="宋体" w:hAnsi="宋体" w:cs="宋体" w:hint="eastAsia"/>
          <w:color w:val="FF0000"/>
          <w:sz w:val="21"/>
          <w:szCs w:val="21"/>
        </w:rPr>
        <w:t>的左端，灯泡</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oMath>
      <w:r>
        <w:rPr>
          <w:rFonts w:ascii="宋体" w:eastAsia="宋体" w:hAnsi="宋体" w:cs="宋体" w:hint="eastAsia"/>
          <w:color w:val="FF0000"/>
          <w:sz w:val="21"/>
          <w:szCs w:val="21"/>
        </w:rPr>
        <w:t>的右端接</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S</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1</m:t>
            </m:r>
          </m:sub>
        </m:sSub>
      </m:oMath>
      <w:r>
        <w:rPr>
          <w:rFonts w:ascii="宋体" w:eastAsia="宋体" w:hAnsi="宋体" w:cs="宋体" w:hint="eastAsia"/>
          <w:color w:val="FF0000"/>
          <w:sz w:val="21"/>
          <w:szCs w:val="21"/>
        </w:rPr>
        <w:t>的右端，如图所示：</w:t>
      </w:r>
    </w:p>
    <w:p w14:paraId="17562E1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strike w:val="0"/>
          <w:color w:val="FF0000"/>
          <w:kern w:val="0"/>
          <w:sz w:val="21"/>
          <w:szCs w:val="21"/>
          <w:u w:val="none"/>
        </w:rPr>
        <w:drawing>
          <wp:inline distT="0" distB="0" distL="114300" distR="114300">
            <wp:extent cx="1790700" cy="1285875"/>
            <wp:effectExtent l="0" t="0" r="7620" b="9525"/>
            <wp:docPr id="100179" name="图片 100179" descr="@@@ad51ddf4-9ab5-4314-bd9b-6ed255d311f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79" name="图片 100179" descr="@@@ad51ddf4-9ab5-4314-bd9b-6ed255d311f9"/>
                    <pic:cNvPicPr>
                      <a:picLocks noChangeAspect="1"/>
                    </pic:cNvPicPr>
                  </pic:nvPicPr>
                  <pic:blipFill>
                    <a:blip xmlns:r="http://schemas.openxmlformats.org/officeDocument/2006/relationships" r:embed="rId55"/>
                    <a:stretch>
                      <a:fillRect/>
                    </a:stretch>
                  </pic:blipFill>
                  <pic:spPr>
                    <a:xfrm>
                      <a:off x="0" y="0"/>
                      <a:ext cx="1790700" cy="1285875"/>
                    </a:xfrm>
                    <a:prstGeom prst="rect">
                      <a:avLst/>
                    </a:prstGeom>
                  </pic:spPr>
                </pic:pic>
              </a:graphicData>
            </a:graphic>
          </wp:inline>
        </w:drawing>
      </w:r>
    </w:p>
    <w:p w14:paraId="1B16D88A">
      <w:pPr>
        <w:pStyle w:val="Heading2"/>
        <w:shd w:val="clear" w:color="auto" w:fill="auto"/>
        <w:bidi w:val="0"/>
        <w:rPr>
          <w:rFonts w:hint="eastAsia"/>
          <w:sz w:val="21"/>
          <w:szCs w:val="21"/>
        </w:rPr>
      </w:pPr>
      <w:bookmarkStart w:id="13" w:name="_Toc28041"/>
      <w:r>
        <w:rPr>
          <w:rFonts w:hint="eastAsia"/>
          <w:sz w:val="21"/>
          <w:szCs w:val="21"/>
          <w:lang w:val="en-US" w:eastAsia="zh-CN"/>
        </w:rPr>
        <w:t>考点7：</w:t>
      </w:r>
      <w:r>
        <w:rPr>
          <w:rFonts w:cstheme="minorBidi" w:hint="eastAsia"/>
          <w:sz w:val="21"/>
          <w:szCs w:val="21"/>
          <w:lang w:val="en-US" w:eastAsia="zh-CN"/>
        </w:rPr>
        <w:t>通过改变导线连接实现串、并联电路的转换</w:t>
      </w:r>
      <w:bookmarkEnd w:id="13"/>
    </w:p>
    <w:p w14:paraId="0CA75AF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（25-26九年级上·全国·课后作业）如图所示电路，开关控制的是灯</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，请改动一根导线，使得开关控制灯</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。（在去除的导线上画“×”，并连上正确的导线，导线不得交叉）</w:t>
      </w:r>
    </w:p>
    <w:p w14:paraId="095C81EF">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304925" cy="1200150"/>
            <wp:effectExtent l="0" t="0" r="5715" b="3810"/>
            <wp:docPr id="100181" name="图片 100181" descr="@@@d6ec9fd5-420c-498c-8f37-59562b70bd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81" name="图片 100181" descr="@@@d6ec9fd5-420c-498c-8f37-59562b70bdff"/>
                    <pic:cNvPicPr>
                      <a:picLocks noChangeAspect="1"/>
                    </pic:cNvPicPr>
                  </pic:nvPicPr>
                  <pic:blipFill>
                    <a:blip xmlns:r="http://schemas.openxmlformats.org/officeDocument/2006/relationships" r:embed="rId56"/>
                    <a:stretch>
                      <a:fillRect/>
                    </a:stretch>
                  </pic:blipFill>
                  <pic:spPr>
                    <a:xfrm>
                      <a:off x="0" y="0"/>
                      <a:ext cx="1304925" cy="1200150"/>
                    </a:xfrm>
                    <a:prstGeom prst="rect">
                      <a:avLst/>
                    </a:prstGeom>
                  </pic:spPr>
                </pic:pic>
              </a:graphicData>
            </a:graphic>
          </wp:inline>
        </w:drawing>
      </w:r>
    </w:p>
    <w:p w14:paraId="4B80D18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strike w:val="0"/>
          <w:color w:val="FF0000"/>
          <w:kern w:val="0"/>
          <w:sz w:val="21"/>
          <w:szCs w:val="21"/>
          <w:u w:val="none"/>
        </w:rPr>
        <w:drawing>
          <wp:inline distT="0" distB="0" distL="114300" distR="114300">
            <wp:extent cx="1457325" cy="1219200"/>
            <wp:effectExtent l="0" t="0" r="5715" b="0"/>
            <wp:docPr id="100183" name="图片 100183" descr="@@@a17787ff-16e4-4081-a92a-818139188a0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83" name="图片 100183" descr="@@@a17787ff-16e4-4081-a92a-818139188a0b"/>
                    <pic:cNvPicPr>
                      <a:picLocks noChangeAspect="1"/>
                    </pic:cNvPicPr>
                  </pic:nvPicPr>
                  <pic:blipFill>
                    <a:blip xmlns:r="http://schemas.openxmlformats.org/officeDocument/2006/relationships" r:embed="rId57"/>
                    <a:stretch>
                      <a:fillRect/>
                    </a:stretch>
                  </pic:blipFill>
                  <pic:spPr>
                    <a:xfrm>
                      <a:off x="0" y="0"/>
                      <a:ext cx="1457325" cy="1219200"/>
                    </a:xfrm>
                    <a:prstGeom prst="rect">
                      <a:avLst/>
                    </a:prstGeom>
                  </pic:spPr>
                </pic:pic>
              </a:graphicData>
            </a:graphic>
          </wp:inline>
        </w:drawing>
      </w:r>
    </w:p>
    <w:p w14:paraId="204F9C0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如图所示，灯L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和开关串联然后与灯L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并联，现在要改线使开关控制灯L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，即开关与L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串联然后与L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并联，如图所示：</w:t>
      </w:r>
    </w:p>
    <w:p w14:paraId="529128E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419225" cy="1190625"/>
            <wp:effectExtent l="0" t="0" r="13335" b="13335"/>
            <wp:docPr id="100185" name="图片 100185" descr="@@@96be6682-c9e9-4a19-a3d6-41c0770eeb7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85" name="图片 100185" descr="@@@96be6682-c9e9-4a19-a3d6-41c0770eeb7d"/>
                    <pic:cNvPicPr>
                      <a:picLocks noChangeAspect="1"/>
                    </pic:cNvPicPr>
                  </pic:nvPicPr>
                  <pic:blipFill>
                    <a:blip xmlns:r="http://schemas.openxmlformats.org/officeDocument/2006/relationships" r:embed="rId57"/>
                    <a:stretch>
                      <a:fillRect/>
                    </a:stretch>
                  </pic:blipFill>
                  <pic:spPr>
                    <a:xfrm>
                      <a:off x="0" y="0"/>
                      <a:ext cx="1419225" cy="1190625"/>
                    </a:xfrm>
                    <a:prstGeom prst="rect">
                      <a:avLst/>
                    </a:prstGeom>
                  </pic:spPr>
                </pic:pic>
              </a:graphicData>
            </a:graphic>
          </wp:inline>
        </w:drawing>
      </w:r>
    </w:p>
    <w:p w14:paraId="50D3B13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变式训练01</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2025·黑龙江哈尔滨·三模）如图所示，接线盒的上部有两只相同规格的灯泡，导线接在盒的内部，接线盒的另两个接线柱与电压未知的电源和开关相连。闭合开关，两只灯泡发光。若要判断两只灯泡的连接方式，下列操作合理，并能达到目的的是（　　）</w:t>
      </w:r>
    </w:p>
    <w:p w14:paraId="7882BC0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733675" cy="1285875"/>
            <wp:effectExtent l="0" t="0" r="9525" b="9525"/>
            <wp:docPr id="100187" name="图片 100187" descr="@@@ffdcab90-cc5e-4de7-8230-3a9b3958318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87" name="图片 100187" descr="@@@ffdcab90-cc5e-4de7-8230-3a9b3958318f"/>
                    <pic:cNvPicPr>
                      <a:picLocks noChangeAspect="1"/>
                    </pic:cNvPicPr>
                  </pic:nvPicPr>
                  <pic:blipFill>
                    <a:blip xmlns:r="http://schemas.openxmlformats.org/officeDocument/2006/relationships" r:embed="rId58"/>
                    <a:stretch>
                      <a:fillRect/>
                    </a:stretch>
                  </pic:blipFill>
                  <pic:spPr>
                    <a:xfrm>
                      <a:off x="0" y="0"/>
                      <a:ext cx="2733675" cy="1285875"/>
                    </a:xfrm>
                    <a:prstGeom prst="rect">
                      <a:avLst/>
                    </a:prstGeom>
                  </pic:spPr>
                </pic:pic>
              </a:graphicData>
            </a:graphic>
          </wp:inline>
        </w:drawing>
      </w:r>
    </w:p>
    <w:p w14:paraId="4EC7D6DA">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A．用导线将</w:t>
      </w:r>
      <w:r>
        <w:rPr>
          <w:rFonts w:ascii="宋体" w:eastAsia="宋体" w:hAnsi="宋体" w:cs="宋体" w:hint="eastAsia"/>
          <w:i/>
          <w:sz w:val="21"/>
          <w:szCs w:val="21"/>
        </w:rPr>
        <w:t>a</w:t>
      </w:r>
      <w:r>
        <w:rPr>
          <w:rFonts w:ascii="宋体" w:eastAsia="宋体" w:hAnsi="宋体" w:cs="宋体" w:hint="eastAsia"/>
          <w:sz w:val="21"/>
          <w:szCs w:val="21"/>
        </w:rPr>
        <w:t>、</w:t>
      </w:r>
      <w:r>
        <w:rPr>
          <w:rFonts w:ascii="宋体" w:eastAsia="宋体" w:hAnsi="宋体" w:cs="宋体" w:hint="eastAsia"/>
          <w:i/>
          <w:sz w:val="21"/>
          <w:szCs w:val="21"/>
        </w:rPr>
        <w:t>d</w:t>
      </w:r>
      <w:r>
        <w:rPr>
          <w:rFonts w:ascii="宋体" w:eastAsia="宋体" w:hAnsi="宋体" w:cs="宋体" w:hint="eastAsia"/>
          <w:sz w:val="21"/>
          <w:szCs w:val="21"/>
        </w:rPr>
        <w:t>连接</w:t>
      </w:r>
      <w:r>
        <w:rPr>
          <w:rFonts w:ascii="宋体" w:eastAsia="宋体" w:hAnsi="宋体" w:cs="宋体" w:hint="eastAsia"/>
          <w:sz w:val="21"/>
          <w:szCs w:val="21"/>
        </w:rPr>
        <w:tab/>
      </w:r>
      <w:r>
        <w:rPr>
          <w:rFonts w:ascii="宋体" w:eastAsia="宋体" w:hAnsi="宋体" w:cs="宋体" w:hint="eastAsia"/>
          <w:sz w:val="21"/>
          <w:szCs w:val="21"/>
        </w:rPr>
        <w:t>B．将L</w:t>
      </w:r>
      <w:r>
        <w:rPr>
          <w:rFonts w:ascii="宋体" w:eastAsia="宋体" w:hAnsi="宋体" w:cs="宋体" w:hint="eastAsia"/>
          <w:sz w:val="21"/>
          <w:szCs w:val="21"/>
          <w:vertAlign w:val="subscript"/>
        </w:rPr>
        <w:t>1</w:t>
      </w:r>
      <w:r>
        <w:rPr>
          <w:rFonts w:ascii="宋体" w:eastAsia="宋体" w:hAnsi="宋体" w:cs="宋体" w:hint="eastAsia"/>
          <w:sz w:val="21"/>
          <w:szCs w:val="21"/>
        </w:rPr>
        <w:t>和L</w:t>
      </w:r>
      <w:r>
        <w:rPr>
          <w:rFonts w:ascii="宋体" w:eastAsia="宋体" w:hAnsi="宋体" w:cs="宋体" w:hint="eastAsia"/>
          <w:sz w:val="21"/>
          <w:szCs w:val="21"/>
          <w:vertAlign w:val="subscript"/>
        </w:rPr>
        <w:t>2</w:t>
      </w:r>
      <w:r>
        <w:rPr>
          <w:rFonts w:ascii="宋体" w:eastAsia="宋体" w:hAnsi="宋体" w:cs="宋体" w:hint="eastAsia"/>
          <w:sz w:val="21"/>
          <w:szCs w:val="21"/>
        </w:rPr>
        <w:t>的位置互换</w:t>
      </w:r>
    </w:p>
    <w:p w14:paraId="2435F4ED">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C．任意取下一只灯泡</w:t>
      </w:r>
      <w:r>
        <w:rPr>
          <w:rFonts w:ascii="宋体" w:eastAsia="宋体" w:hAnsi="宋体" w:cs="宋体" w:hint="eastAsia"/>
          <w:sz w:val="21"/>
          <w:szCs w:val="21"/>
        </w:rPr>
        <w:tab/>
      </w:r>
      <w:r>
        <w:rPr>
          <w:rFonts w:ascii="宋体" w:eastAsia="宋体" w:hAnsi="宋体" w:cs="宋体" w:hint="eastAsia"/>
          <w:sz w:val="21"/>
          <w:szCs w:val="21"/>
        </w:rPr>
        <w:t>D．用电压表分别测L</w:t>
      </w:r>
      <w:r>
        <w:rPr>
          <w:rFonts w:ascii="宋体" w:eastAsia="宋体" w:hAnsi="宋体" w:cs="宋体" w:hint="eastAsia"/>
          <w:sz w:val="21"/>
          <w:szCs w:val="21"/>
          <w:vertAlign w:val="subscript"/>
        </w:rPr>
        <w:t>1</w:t>
      </w:r>
      <w:r>
        <w:rPr>
          <w:rFonts w:ascii="宋体" w:eastAsia="宋体" w:hAnsi="宋体" w:cs="宋体" w:hint="eastAsia"/>
          <w:sz w:val="21"/>
          <w:szCs w:val="21"/>
        </w:rPr>
        <w:t>和L</w:t>
      </w:r>
      <w:r>
        <w:rPr>
          <w:rFonts w:ascii="宋体" w:eastAsia="宋体" w:hAnsi="宋体" w:cs="宋体" w:hint="eastAsia"/>
          <w:sz w:val="21"/>
          <w:szCs w:val="21"/>
          <w:vertAlign w:val="subscript"/>
        </w:rPr>
        <w:t>2</w:t>
      </w:r>
      <w:r>
        <w:rPr>
          <w:rFonts w:ascii="宋体" w:eastAsia="宋体" w:hAnsi="宋体" w:cs="宋体" w:hint="eastAsia"/>
          <w:sz w:val="21"/>
          <w:szCs w:val="21"/>
        </w:rPr>
        <w:t>的电压</w:t>
      </w:r>
    </w:p>
    <w:p w14:paraId="1F68BC1B">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C</w:t>
      </w:r>
    </w:p>
    <w:p w14:paraId="325CCD3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A．用导线将</w:t>
      </w:r>
      <w:r>
        <w:rPr>
          <w:rFonts w:ascii="宋体" w:eastAsia="宋体" w:hAnsi="宋体" w:cs="宋体" w:hint="eastAsia"/>
          <w:i/>
          <w:color w:val="FF0000"/>
          <w:sz w:val="21"/>
          <w:szCs w:val="21"/>
        </w:rPr>
        <w:t>a</w:t>
      </w:r>
      <w:r>
        <w:rPr>
          <w:rFonts w:ascii="宋体" w:eastAsia="宋体" w:hAnsi="宋体" w:cs="宋体" w:hint="eastAsia"/>
          <w:color w:val="FF0000"/>
          <w:sz w:val="21"/>
          <w:szCs w:val="21"/>
        </w:rPr>
        <w:t>、</w:t>
      </w:r>
      <w:r>
        <w:rPr>
          <w:rFonts w:ascii="宋体" w:eastAsia="宋体" w:hAnsi="宋体" w:cs="宋体" w:hint="eastAsia"/>
          <w:i/>
          <w:color w:val="FF0000"/>
          <w:sz w:val="21"/>
          <w:szCs w:val="21"/>
        </w:rPr>
        <w:t>d</w:t>
      </w:r>
      <w:r>
        <w:rPr>
          <w:rFonts w:ascii="宋体" w:eastAsia="宋体" w:hAnsi="宋体" w:cs="宋体" w:hint="eastAsia"/>
          <w:color w:val="FF0000"/>
          <w:sz w:val="21"/>
          <w:szCs w:val="21"/>
        </w:rPr>
        <w:t>连接，则电源可能被短路，电源烧坏，故A不符合题意；</w:t>
      </w:r>
    </w:p>
    <w:p w14:paraId="18221F13">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B．无论是串联还是并联，互换灯泡位置，不影响发光情况，故B不符合题意；</w:t>
      </w:r>
    </w:p>
    <w:p w14:paraId="0262AAD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C．串联电路相互影响，并联电路相互不影响。取下一只灯泡，观察另一灯，如果仍然能发光，不受影响，表明是并联；如果熄灭则为串联，故C符合题意；</w:t>
      </w:r>
    </w:p>
    <w:p w14:paraId="541D4FB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D．两灯规格相同，无论是串联还是并联，两端电压都是相同的，故D不符合题意。</w:t>
      </w:r>
    </w:p>
    <w:p w14:paraId="5728C6CC">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故选C。</w:t>
      </w:r>
    </w:p>
    <w:p w14:paraId="1BDE207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变式训练02</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w:t>
      </w:r>
      <w:r>
        <w:rPr>
          <w:rFonts w:ascii="宋体" w:eastAsia="宋体" w:hAnsi="宋体" w:cs="宋体" w:hint="eastAsia"/>
          <w:sz w:val="21"/>
          <w:szCs w:val="21"/>
          <w:lang w:val="en-US" w:eastAsia="zh-CN"/>
        </w:rPr>
        <w:t>24</w:t>
      </w:r>
      <w:r>
        <w:rPr>
          <w:rFonts w:ascii="宋体" w:eastAsia="宋体" w:hAnsi="宋体" w:cs="宋体" w:hint="eastAsia"/>
          <w:sz w:val="21"/>
          <w:szCs w:val="21"/>
        </w:rPr>
        <w:t>-</w:t>
      </w:r>
      <w:r>
        <w:rPr>
          <w:rFonts w:ascii="宋体" w:eastAsia="宋体" w:hAnsi="宋体" w:cs="宋体" w:hint="eastAsia"/>
          <w:sz w:val="21"/>
          <w:szCs w:val="21"/>
          <w:lang w:val="en-US" w:eastAsia="zh-CN"/>
        </w:rPr>
        <w:t>25</w:t>
      </w:r>
      <w:r>
        <w:rPr>
          <w:rFonts w:ascii="宋体" w:eastAsia="宋体" w:hAnsi="宋体" w:cs="宋体" w:hint="eastAsia"/>
          <w:sz w:val="21"/>
          <w:szCs w:val="21"/>
        </w:rPr>
        <w:t>九年级上·重庆·阶段练习）按要求完成作图，下图均在原图上改动一根导线，将要改动的导线打“×”，然后重新画出来。</w:t>
      </w:r>
    </w:p>
    <w:p w14:paraId="6560327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(1)使开关 S 只控制小灯泡 L</w:t>
      </w:r>
      <w:r>
        <w:rPr>
          <w:rFonts w:ascii="宋体" w:eastAsia="宋体" w:hAnsi="宋体" w:cs="宋体" w:hint="eastAsia"/>
          <w:sz w:val="21"/>
          <w:szCs w:val="21"/>
          <w:vertAlign w:val="subscript"/>
        </w:rPr>
        <w:t>1</w:t>
      </w:r>
      <w:r>
        <w:rPr>
          <w:rFonts w:ascii="宋体" w:eastAsia="宋体" w:hAnsi="宋体" w:cs="宋体" w:hint="eastAsia"/>
          <w:sz w:val="21"/>
          <w:szCs w:val="21"/>
        </w:rPr>
        <w:t>。</w:t>
      </w:r>
    </w:p>
    <w:p w14:paraId="795D2FE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752600" cy="1219200"/>
            <wp:effectExtent l="0" t="0" r="0" b="0"/>
            <wp:docPr id="100189" name="图片 100189" descr="@@@3b424ee1-8d0f-4002-b2d9-39f4681b497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89" name="图片 100189" descr="@@@3b424ee1-8d0f-4002-b2d9-39f4681b497e"/>
                    <pic:cNvPicPr>
                      <a:picLocks noChangeAspect="1"/>
                    </pic:cNvPicPr>
                  </pic:nvPicPr>
                  <pic:blipFill>
                    <a:blip xmlns:r="http://schemas.openxmlformats.org/officeDocument/2006/relationships" r:embed="rId59"/>
                    <a:stretch>
                      <a:fillRect/>
                    </a:stretch>
                  </pic:blipFill>
                  <pic:spPr>
                    <a:xfrm>
                      <a:off x="0" y="0"/>
                      <a:ext cx="1752600" cy="1219200"/>
                    </a:xfrm>
                    <a:prstGeom prst="rect">
                      <a:avLst/>
                    </a:prstGeom>
                  </pic:spPr>
                </pic:pic>
              </a:graphicData>
            </a:graphic>
          </wp:inline>
        </w:drawing>
      </w:r>
    </w:p>
    <w:p w14:paraId="36659A80">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(2)使开关 S 控制所有小灯泡，且灯泡是并联连接。</w:t>
      </w:r>
    </w:p>
    <w:p w14:paraId="4C79D08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905000" cy="1304925"/>
            <wp:effectExtent l="0" t="0" r="0" b="5715"/>
            <wp:docPr id="100191" name="图片 100191" descr="@@@b37dc849-6d1c-4f70-a10e-3799092d32b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91" name="图片 100191" descr="@@@b37dc849-6d1c-4f70-a10e-3799092d32b7"/>
                    <pic:cNvPicPr>
                      <a:picLocks noChangeAspect="1"/>
                    </pic:cNvPicPr>
                  </pic:nvPicPr>
                  <pic:blipFill>
                    <a:blip xmlns:r="http://schemas.openxmlformats.org/officeDocument/2006/relationships" r:embed="rId60"/>
                    <a:stretch>
                      <a:fillRect/>
                    </a:stretch>
                  </pic:blipFill>
                  <pic:spPr>
                    <a:xfrm>
                      <a:off x="0" y="0"/>
                      <a:ext cx="1905000" cy="1304925"/>
                    </a:xfrm>
                    <a:prstGeom prst="rect">
                      <a:avLst/>
                    </a:prstGeom>
                  </pic:spPr>
                </pic:pic>
              </a:graphicData>
            </a:graphic>
          </wp:inline>
        </w:drawing>
      </w:r>
    </w:p>
    <w:p w14:paraId="21CA19DE">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（1）</w:t>
      </w:r>
      <w:r>
        <w:rPr>
          <w:rFonts w:ascii="宋体" w:eastAsia="宋体" w:hAnsi="宋体" w:cs="宋体" w:hint="eastAsia"/>
          <w:strike w:val="0"/>
          <w:color w:val="FF0000"/>
          <w:kern w:val="0"/>
          <w:sz w:val="21"/>
          <w:szCs w:val="21"/>
          <w:u w:val="none"/>
        </w:rPr>
        <w:drawing>
          <wp:inline distT="0" distB="0" distL="114300" distR="114300">
            <wp:extent cx="1666875" cy="1238250"/>
            <wp:effectExtent l="0" t="0" r="9525" b="11430"/>
            <wp:docPr id="100193" name="图片 100193" descr="@@@08dc7ebd-bbb9-449a-aea3-5b6d6d7f8c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93" name="图片 100193" descr="@@@08dc7ebd-bbb9-449a-aea3-5b6d6d7f8c20"/>
                    <pic:cNvPicPr>
                      <a:picLocks noChangeAspect="1"/>
                    </pic:cNvPicPr>
                  </pic:nvPicPr>
                  <pic:blipFill>
                    <a:blip xmlns:r="http://schemas.openxmlformats.org/officeDocument/2006/relationships" r:embed="rId61"/>
                    <a:stretch>
                      <a:fillRect/>
                    </a:stretch>
                  </pic:blipFill>
                  <pic:spPr>
                    <a:xfrm>
                      <a:off x="0" y="0"/>
                      <a:ext cx="1666875" cy="1238250"/>
                    </a:xfrm>
                    <a:prstGeom prst="rect">
                      <a:avLst/>
                    </a:prstGeom>
                  </pic:spPr>
                </pic:pic>
              </a:graphicData>
            </a:graphic>
          </wp:inline>
        </w:drawing>
      </w:r>
      <w:r>
        <w:rPr>
          <w:rFonts w:ascii="宋体" w:eastAsia="宋体" w:hAnsi="宋体" w:cs="宋体" w:hint="eastAsia"/>
          <w:color w:val="FF0000"/>
          <w:sz w:val="21"/>
          <w:szCs w:val="21"/>
        </w:rPr>
        <w:t xml:space="preserve"> ；</w:t>
      </w:r>
    </w:p>
    <w:p w14:paraId="1C10130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w:t>
      </w:r>
      <w:r>
        <w:rPr>
          <w:rFonts w:ascii="宋体" w:eastAsia="宋体" w:hAnsi="宋体" w:cs="宋体" w:hint="eastAsia"/>
          <w:strike w:val="0"/>
          <w:color w:val="FF0000"/>
          <w:kern w:val="0"/>
          <w:sz w:val="21"/>
          <w:szCs w:val="21"/>
          <w:u w:val="none"/>
        </w:rPr>
        <w:drawing>
          <wp:inline distT="0" distB="0" distL="114300" distR="114300">
            <wp:extent cx="1809750" cy="1114425"/>
            <wp:effectExtent l="0" t="0" r="3810" b="13335"/>
            <wp:docPr id="100195" name="图片 100195" descr="@@@cfc94179-2ca7-4c7a-be6e-54d2986ec54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95" name="图片 100195" descr="@@@cfc94179-2ca7-4c7a-be6e-54d2986ec54f"/>
                    <pic:cNvPicPr>
                      <a:picLocks noChangeAspect="1"/>
                    </pic:cNvPicPr>
                  </pic:nvPicPr>
                  <pic:blipFill>
                    <a:blip xmlns:r="http://schemas.openxmlformats.org/officeDocument/2006/relationships" r:embed="rId62"/>
                    <a:stretch>
                      <a:fillRect/>
                    </a:stretch>
                  </pic:blipFill>
                  <pic:spPr>
                    <a:xfrm>
                      <a:off x="0" y="0"/>
                      <a:ext cx="1809750" cy="1114425"/>
                    </a:xfrm>
                    <a:prstGeom prst="rect">
                      <a:avLst/>
                    </a:prstGeom>
                  </pic:spPr>
                </pic:pic>
              </a:graphicData>
            </a:graphic>
          </wp:inline>
        </w:drawing>
      </w:r>
    </w:p>
    <w:p w14:paraId="556EE51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(1)由于开关只控制小灯泡 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，故电流从电源正极出发，不经过开关，直接经过小灯泡L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，故应该把连接电源和开关左端相连的那根导线“×”掉，直接改接成将电源与开关的右端相连，此时的电流从正极出发，经过小灯泡L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回到负极，另外一条支路经过开关，小灯泡 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，回到负极，故此时开关只控制小灯泡L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，故电路图如下所示：</w:t>
      </w:r>
    </w:p>
    <w:p w14:paraId="2398D08B">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strike w:val="0"/>
          <w:color w:val="FF0000"/>
          <w:kern w:val="0"/>
          <w:sz w:val="21"/>
          <w:szCs w:val="21"/>
          <w:u w:val="none"/>
        </w:rPr>
        <w:drawing>
          <wp:inline distT="0" distB="0" distL="114300" distR="114300">
            <wp:extent cx="1990725" cy="1485900"/>
            <wp:effectExtent l="0" t="0" r="5715" b="7620"/>
            <wp:docPr id="100197" name="图片 100197" descr="@@@89187b0f-a065-42b8-8eb2-87da1b3099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97" name="图片 100197" descr="@@@89187b0f-a065-42b8-8eb2-87da1b3099ad"/>
                    <pic:cNvPicPr>
                      <a:picLocks noChangeAspect="1"/>
                    </pic:cNvPicPr>
                  </pic:nvPicPr>
                  <pic:blipFill>
                    <a:blip xmlns:r="http://schemas.openxmlformats.org/officeDocument/2006/relationships" r:embed="rId61"/>
                    <a:stretch>
                      <a:fillRect/>
                    </a:stretch>
                  </pic:blipFill>
                  <pic:spPr>
                    <a:xfrm>
                      <a:off x="0" y="0"/>
                      <a:ext cx="1990725" cy="1485900"/>
                    </a:xfrm>
                    <a:prstGeom prst="rect">
                      <a:avLst/>
                    </a:prstGeom>
                  </pic:spPr>
                </pic:pic>
              </a:graphicData>
            </a:graphic>
          </wp:inline>
        </w:drawing>
      </w:r>
      <w:r>
        <w:rPr>
          <w:rFonts w:ascii="宋体" w:eastAsia="宋体" w:hAnsi="宋体" w:cs="宋体" w:hint="eastAsia"/>
          <w:color w:val="FF0000"/>
          <w:sz w:val="21"/>
          <w:szCs w:val="21"/>
        </w:rPr>
        <w:t xml:space="preserve"> 。</w:t>
      </w:r>
    </w:p>
    <w:p w14:paraId="055720B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 xml:space="preserve">(2)由于题目要求，开关控制所有灯泡，故开关在干路上不变，且两个灯泡是并联，此时两个灯泡已经肩并肩连接好，故电流从电源正极出发后应该分流，分别经过两灯泡后汇集后再经过开关，回到负极，故把电源和灯泡的那根线叉掉，直接与灯泡的右端相连，如下图所示： </w:t>
      </w:r>
    </w:p>
    <w:p w14:paraId="7FAA644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371725" cy="1457325"/>
            <wp:effectExtent l="0" t="0" r="5715" b="5715"/>
            <wp:docPr id="100199" name="图片 100199" descr="@@@36846105-6a62-489c-b668-c261b22c0e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99" name="图片 100199" descr="@@@36846105-6a62-489c-b668-c261b22c0e62"/>
                    <pic:cNvPicPr>
                      <a:picLocks noChangeAspect="1"/>
                    </pic:cNvPicPr>
                  </pic:nvPicPr>
                  <pic:blipFill>
                    <a:blip xmlns:r="http://schemas.openxmlformats.org/officeDocument/2006/relationships" r:embed="rId62"/>
                    <a:stretch>
                      <a:fillRect/>
                    </a:stretch>
                  </pic:blipFill>
                  <pic:spPr>
                    <a:xfrm>
                      <a:off x="0" y="0"/>
                      <a:ext cx="2371725" cy="1457325"/>
                    </a:xfrm>
                    <a:prstGeom prst="rect">
                      <a:avLst/>
                    </a:prstGeom>
                  </pic:spPr>
                </pic:pic>
              </a:graphicData>
            </a:graphic>
          </wp:inline>
        </w:drawing>
      </w:r>
      <w:r>
        <w:rPr>
          <w:rFonts w:ascii="宋体" w:eastAsia="宋体" w:hAnsi="宋体" w:cs="宋体" w:hint="eastAsia"/>
          <w:sz w:val="21"/>
          <w:szCs w:val="21"/>
        </w:rPr>
        <w:t xml:space="preserve"> 。</w:t>
      </w:r>
    </w:p>
    <w:p w14:paraId="52129532">
      <w:pPr>
        <w:pStyle w:val="Heading2"/>
        <w:shd w:val="clear" w:color="auto" w:fill="auto"/>
        <w:bidi w:val="0"/>
        <w:rPr>
          <w:rFonts w:hint="eastAsia"/>
          <w:sz w:val="21"/>
          <w:szCs w:val="21"/>
        </w:rPr>
      </w:pPr>
      <w:bookmarkStart w:id="14" w:name="_Toc32040"/>
      <w:r>
        <w:rPr>
          <w:rFonts w:hint="eastAsia"/>
          <w:sz w:val="21"/>
          <w:szCs w:val="21"/>
          <w:lang w:val="en-US" w:eastAsia="zh-CN"/>
        </w:rPr>
        <w:t>考点8：</w:t>
      </w:r>
      <w:r>
        <w:rPr>
          <w:rFonts w:cstheme="minorBidi" w:hint="eastAsia"/>
          <w:sz w:val="21"/>
          <w:szCs w:val="21"/>
          <w:lang w:val="en-US" w:eastAsia="zh-CN"/>
        </w:rPr>
        <w:t>串联电路的设计</w:t>
      </w:r>
      <w:bookmarkEnd w:id="14"/>
    </w:p>
    <w:p w14:paraId="3E9F22E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（25-26九年级上·全国·随堂练习）如图所示，请用笔画线代替导线按要求连接实物电路，并在虚线框内画出对应的电路图。要求：一个电压表测量电源两端的电压，另一个电压表测量某一个灯泡两端的电压。</w:t>
      </w:r>
    </w:p>
    <w:p w14:paraId="24300293">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4229100" cy="1714500"/>
            <wp:effectExtent l="0" t="0" r="7620" b="7620"/>
            <wp:docPr id="100201" name="图片 100201" descr="@@@d9eb999b-52dc-455c-aadd-fc246b9b87d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01" name="图片 100201" descr="@@@d9eb999b-52dc-455c-aadd-fc246b9b87d8"/>
                    <pic:cNvPicPr>
                      <a:picLocks noChangeAspect="1"/>
                    </pic:cNvPicPr>
                  </pic:nvPicPr>
                  <pic:blipFill>
                    <a:blip xmlns:r="http://schemas.openxmlformats.org/officeDocument/2006/relationships" r:embed="rId63"/>
                    <a:stretch>
                      <a:fillRect/>
                    </a:stretch>
                  </pic:blipFill>
                  <pic:spPr>
                    <a:xfrm>
                      <a:off x="0" y="0"/>
                      <a:ext cx="4229100" cy="1714500"/>
                    </a:xfrm>
                    <a:prstGeom prst="rect">
                      <a:avLst/>
                    </a:prstGeom>
                  </pic:spPr>
                </pic:pic>
              </a:graphicData>
            </a:graphic>
          </wp:inline>
        </w:drawing>
      </w:r>
    </w:p>
    <w:p w14:paraId="51DBB5AE">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strike w:val="0"/>
          <w:color w:val="FF0000"/>
          <w:kern w:val="0"/>
          <w:sz w:val="21"/>
          <w:szCs w:val="21"/>
          <w:u w:val="none"/>
        </w:rPr>
        <w:drawing>
          <wp:inline distT="0" distB="0" distL="114300" distR="114300">
            <wp:extent cx="4391025" cy="1562100"/>
            <wp:effectExtent l="0" t="0" r="13335" b="7620"/>
            <wp:docPr id="100203" name="图片 100203" descr="@@@f1c60797-ff54-4b15-8454-a65e13b63fb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03" name="图片 100203" descr="@@@f1c60797-ff54-4b15-8454-a65e13b63fb2"/>
                    <pic:cNvPicPr>
                      <a:picLocks noChangeAspect="1"/>
                    </pic:cNvPicPr>
                  </pic:nvPicPr>
                  <pic:blipFill>
                    <a:blip xmlns:r="http://schemas.openxmlformats.org/officeDocument/2006/relationships" r:embed="rId64"/>
                    <a:stretch>
                      <a:fillRect/>
                    </a:stretch>
                  </pic:blipFill>
                  <pic:spPr>
                    <a:xfrm>
                      <a:off x="0" y="0"/>
                      <a:ext cx="4391025" cy="1562100"/>
                    </a:xfrm>
                    <a:prstGeom prst="rect">
                      <a:avLst/>
                    </a:prstGeom>
                  </pic:spPr>
                </pic:pic>
              </a:graphicData>
            </a:graphic>
          </wp:inline>
        </w:drawing>
      </w:r>
    </w:p>
    <w:p w14:paraId="335F788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并联电路中各支路两端的电压相等，若两灯泡并联，电压表与其中一灯泡并联，电压表可以同时测量两灯泡的电压。依题意得，一个电压表测量电源两端的电压，另一个电压表测量某一个灯泡两端的电压，则两灯泡应采用串联方式连接，一电压表并联在电源的两端，一电压表并联在某一个灯泡两端，开关串联在电路中，实物图如图所示：</w:t>
      </w:r>
    </w:p>
    <w:p w14:paraId="7762B5A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strike w:val="0"/>
          <w:color w:val="FF0000"/>
          <w:kern w:val="0"/>
          <w:sz w:val="21"/>
          <w:szCs w:val="21"/>
          <w:u w:val="none"/>
        </w:rPr>
        <w:drawing>
          <wp:inline distT="0" distB="0" distL="114300" distR="114300">
            <wp:extent cx="2143125" cy="1457325"/>
            <wp:effectExtent l="0" t="0" r="5715" b="5715"/>
            <wp:docPr id="100205" name="图片 100205" descr="@@@a2078852-ee0d-4801-a31a-5ea29cb388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05" name="图片 100205" descr="@@@a2078852-ee0d-4801-a31a-5ea29cb388ff"/>
                    <pic:cNvPicPr>
                      <a:picLocks noChangeAspect="1"/>
                    </pic:cNvPicPr>
                  </pic:nvPicPr>
                  <pic:blipFill>
                    <a:blip xmlns:r="http://schemas.openxmlformats.org/officeDocument/2006/relationships" r:embed="rId65"/>
                    <a:stretch>
                      <a:fillRect/>
                    </a:stretch>
                  </pic:blipFill>
                  <pic:spPr>
                    <a:xfrm>
                      <a:off x="0" y="0"/>
                      <a:ext cx="2143125" cy="1457325"/>
                    </a:xfrm>
                    <a:prstGeom prst="rect">
                      <a:avLst/>
                    </a:prstGeom>
                  </pic:spPr>
                </pic:pic>
              </a:graphicData>
            </a:graphic>
          </wp:inline>
        </w:drawing>
      </w:r>
    </w:p>
    <w:p w14:paraId="5BEC8F6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根据实物图连接电路图，如图所示：</w:t>
      </w:r>
    </w:p>
    <w:p w14:paraId="13EEE2C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strike w:val="0"/>
          <w:color w:val="FF0000"/>
          <w:kern w:val="0"/>
          <w:sz w:val="21"/>
          <w:szCs w:val="21"/>
          <w:u w:val="none"/>
        </w:rPr>
        <w:drawing>
          <wp:inline distT="0" distB="0" distL="114300" distR="114300">
            <wp:extent cx="1581150" cy="1400175"/>
            <wp:effectExtent l="0" t="0" r="3810" b="1905"/>
            <wp:docPr id="100207" name="图片 100207" descr="@@@20bd444a-f08c-43c3-9f72-138650fa339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07" name="图片 100207" descr="@@@20bd444a-f08c-43c3-9f72-138650fa339c"/>
                    <pic:cNvPicPr>
                      <a:picLocks noChangeAspect="1"/>
                    </pic:cNvPicPr>
                  </pic:nvPicPr>
                  <pic:blipFill>
                    <a:blip xmlns:r="http://schemas.openxmlformats.org/officeDocument/2006/relationships" r:embed="rId66"/>
                    <a:stretch>
                      <a:fillRect/>
                    </a:stretch>
                  </pic:blipFill>
                  <pic:spPr>
                    <a:xfrm>
                      <a:off x="0" y="0"/>
                      <a:ext cx="1581150" cy="1400175"/>
                    </a:xfrm>
                    <a:prstGeom prst="rect">
                      <a:avLst/>
                    </a:prstGeom>
                  </pic:spPr>
                </pic:pic>
              </a:graphicData>
            </a:graphic>
          </wp:inline>
        </w:drawing>
      </w:r>
    </w:p>
    <w:p w14:paraId="1F69E51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变式训练01</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（25-26九年级上·全国·单元测试）如图所示实物电路，请用笔画线代替导线按要求完成电路连接，并画出对应的电路图。要求：灯</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串联，电压表只测量</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两端的电压；不考虑电压表量程的选择，导线不交叉。</w:t>
      </w:r>
    </w:p>
    <w:p w14:paraId="108A7367">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3810000" cy="1828800"/>
            <wp:effectExtent l="0" t="0" r="0" b="0"/>
            <wp:docPr id="100209" name="图片 100209" descr="@@@477eb182-8504-4788-9af8-ba003bfcaf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09" name="图片 100209" descr="@@@477eb182-8504-4788-9af8-ba003bfcafe5"/>
                    <pic:cNvPicPr>
                      <a:picLocks noChangeAspect="1"/>
                    </pic:cNvPicPr>
                  </pic:nvPicPr>
                  <pic:blipFill>
                    <a:blip xmlns:r="http://schemas.openxmlformats.org/officeDocument/2006/relationships" r:embed="rId67"/>
                    <a:stretch>
                      <a:fillRect/>
                    </a:stretch>
                  </pic:blipFill>
                  <pic:spPr>
                    <a:xfrm>
                      <a:off x="0" y="0"/>
                      <a:ext cx="3810000" cy="1828800"/>
                    </a:xfrm>
                    <a:prstGeom prst="rect">
                      <a:avLst/>
                    </a:prstGeom>
                  </pic:spPr>
                </pic:pic>
              </a:graphicData>
            </a:graphic>
          </wp:inline>
        </w:drawing>
      </w:r>
    </w:p>
    <w:p w14:paraId="322E82D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strike w:val="0"/>
          <w:color w:val="FF0000"/>
          <w:kern w:val="0"/>
          <w:sz w:val="21"/>
          <w:szCs w:val="21"/>
          <w:u w:val="none"/>
        </w:rPr>
        <w:drawing>
          <wp:inline distT="0" distB="0" distL="114300" distR="114300">
            <wp:extent cx="3743325" cy="1790700"/>
            <wp:effectExtent l="0" t="0" r="5715" b="7620"/>
            <wp:docPr id="100211" name="图片 100211" descr="@@@ed592bd0-e2c9-41ea-826c-bdfa7c1fde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11" name="图片 100211" descr="@@@ed592bd0-e2c9-41ea-826c-bdfa7c1fde07"/>
                    <pic:cNvPicPr>
                      <a:picLocks noChangeAspect="1"/>
                    </pic:cNvPicPr>
                  </pic:nvPicPr>
                  <pic:blipFill>
                    <a:blip xmlns:r="http://schemas.openxmlformats.org/officeDocument/2006/relationships" r:embed="rId68"/>
                    <a:stretch>
                      <a:fillRect/>
                    </a:stretch>
                  </pic:blipFill>
                  <pic:spPr>
                    <a:xfrm>
                      <a:off x="0" y="0"/>
                      <a:ext cx="3743325" cy="1790700"/>
                    </a:xfrm>
                    <a:prstGeom prst="rect">
                      <a:avLst/>
                    </a:prstGeom>
                  </pic:spPr>
                </pic:pic>
              </a:graphicData>
            </a:graphic>
          </wp:inline>
        </w:drawing>
      </w:r>
    </w:p>
    <w:p w14:paraId="0FAC7926">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灯L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串联，电压表只测量L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两端的电压，则电流依次通过两灯泡，电压表连接在L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的两端，则实物图中可将灯L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的右端与灯L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的左端相连接；电源电压由2节干电池组成，为3V，则电压表的量程选用0~3V即可，则电压表的“3”接线柱与灯L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的右端相连接，（因为不考虑电压表量程的选择，电压表的“15”接线柱与灯L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的右端相连接也可以）；再根据实物图连接电路图，注意用电器不放在电路图的拐角，如图所示：</w:t>
      </w:r>
    </w:p>
    <w:p w14:paraId="6815BAB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strike w:val="0"/>
          <w:color w:val="FF0000"/>
          <w:kern w:val="0"/>
          <w:sz w:val="21"/>
          <w:szCs w:val="21"/>
          <w:u w:val="none"/>
        </w:rPr>
        <w:drawing>
          <wp:inline distT="0" distB="0" distL="114300" distR="114300">
            <wp:extent cx="3790950" cy="1819275"/>
            <wp:effectExtent l="0" t="0" r="3810" b="9525"/>
            <wp:docPr id="100213" name="图片 100213" descr="@@@e35504b7-0937-4a4b-bf13-a143a5ec877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13" name="图片 100213" descr="@@@e35504b7-0937-4a4b-bf13-a143a5ec877f"/>
                    <pic:cNvPicPr>
                      <a:picLocks noChangeAspect="1"/>
                    </pic:cNvPicPr>
                  </pic:nvPicPr>
                  <pic:blipFill>
                    <a:blip xmlns:r="http://schemas.openxmlformats.org/officeDocument/2006/relationships" r:embed="rId69"/>
                    <a:stretch>
                      <a:fillRect/>
                    </a:stretch>
                  </pic:blipFill>
                  <pic:spPr>
                    <a:xfrm>
                      <a:off x="0" y="0"/>
                      <a:ext cx="3790950" cy="1819275"/>
                    </a:xfrm>
                    <a:prstGeom prst="rect">
                      <a:avLst/>
                    </a:prstGeom>
                  </pic:spPr>
                </pic:pic>
              </a:graphicData>
            </a:graphic>
          </wp:inline>
        </w:drawing>
      </w:r>
    </w:p>
    <w:p w14:paraId="217B348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变式训练02</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（25-26九年级上·全国·随堂练习）电动自行车两刹车手柄中各有一只开关</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和</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，在行驶过程中用任一只手柄刹车时，该手柄上的开关立即断开，电动自行车停止工作，下列电路符合要求的是（</w:t>
      </w:r>
      <w:r>
        <w:rPr>
          <w:rFonts w:ascii="宋体" w:eastAsia="宋体" w:hAnsi="宋体" w:cs="宋体" w:hint="eastAsia"/>
          <w:kern w:val="0"/>
          <w:sz w:val="21"/>
          <w:szCs w:val="21"/>
        </w:rPr>
        <w:t>   </w:t>
      </w:r>
      <w:r>
        <w:rPr>
          <w:rFonts w:ascii="宋体" w:eastAsia="宋体" w:hAnsi="宋体" w:cs="宋体" w:hint="eastAsia"/>
          <w:sz w:val="21"/>
          <w:szCs w:val="21"/>
        </w:rPr>
        <w:t>）</w:t>
      </w:r>
    </w:p>
    <w:p w14:paraId="44C48A8D">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w:t>
      </w:r>
      <w:r>
        <w:rPr>
          <w:rFonts w:ascii="宋体" w:eastAsia="宋体" w:hAnsi="宋体" w:cs="宋体" w:hint="eastAsia"/>
          <w:strike w:val="0"/>
          <w:kern w:val="0"/>
          <w:sz w:val="21"/>
          <w:szCs w:val="21"/>
          <w:u w:val="none"/>
        </w:rPr>
        <w:drawing>
          <wp:inline distT="0" distB="0" distL="114300" distR="114300">
            <wp:extent cx="1000125" cy="1000125"/>
            <wp:effectExtent l="0" t="0" r="5715" b="5715"/>
            <wp:docPr id="100215" name="图片 100215" descr="@@@eb06aae2-d3d7-47da-b077-72559ec9ae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15" name="图片 100215" descr="@@@eb06aae2-d3d7-47da-b077-72559ec9ae49"/>
                    <pic:cNvPicPr>
                      <a:picLocks noChangeAspect="1"/>
                    </pic:cNvPicPr>
                  </pic:nvPicPr>
                  <pic:blipFill>
                    <a:blip xmlns:r="http://schemas.openxmlformats.org/officeDocument/2006/relationships" r:embed="rId70"/>
                    <a:stretch>
                      <a:fillRect/>
                    </a:stretch>
                  </pic:blipFill>
                  <pic:spPr>
                    <a:xfrm>
                      <a:off x="0" y="0"/>
                      <a:ext cx="1000125" cy="1000125"/>
                    </a:xfrm>
                    <a:prstGeom prst="rect">
                      <a:avLst/>
                    </a:prstGeom>
                  </pic:spPr>
                </pic:pic>
              </a:graphicData>
            </a:graphic>
          </wp:inline>
        </w:drawing>
      </w:r>
      <w:r>
        <w:rPr>
          <w:rFonts w:ascii="宋体" w:eastAsia="宋体" w:hAnsi="宋体" w:cs="宋体" w:hint="eastAsia"/>
          <w:sz w:val="21"/>
          <w:szCs w:val="21"/>
        </w:rPr>
        <w:tab/>
      </w:r>
      <w:r>
        <w:rPr>
          <w:rFonts w:ascii="宋体" w:eastAsia="宋体" w:hAnsi="宋体" w:cs="宋体" w:hint="eastAsia"/>
          <w:sz w:val="21"/>
          <w:szCs w:val="21"/>
        </w:rPr>
        <w:t>B．</w:t>
      </w:r>
      <w:r>
        <w:rPr>
          <w:rFonts w:ascii="宋体" w:eastAsia="宋体" w:hAnsi="宋体" w:cs="宋体" w:hint="eastAsia"/>
          <w:strike w:val="0"/>
          <w:kern w:val="0"/>
          <w:sz w:val="21"/>
          <w:szCs w:val="21"/>
          <w:u w:val="none"/>
        </w:rPr>
        <w:drawing>
          <wp:inline distT="0" distB="0" distL="114300" distR="114300">
            <wp:extent cx="1057275" cy="1047750"/>
            <wp:effectExtent l="0" t="0" r="9525" b="3810"/>
            <wp:docPr id="100217" name="图片 100217" descr="@@@f0e9543d-8426-4ac8-825d-30fdc481f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17" name="图片 100217" descr="@@@f0e9543d-8426-4ac8-825d-30fdc481f406"/>
                    <pic:cNvPicPr>
                      <a:picLocks noChangeAspect="1"/>
                    </pic:cNvPicPr>
                  </pic:nvPicPr>
                  <pic:blipFill>
                    <a:blip xmlns:r="http://schemas.openxmlformats.org/officeDocument/2006/relationships" r:embed="rId71"/>
                    <a:stretch>
                      <a:fillRect/>
                    </a:stretch>
                  </pic:blipFill>
                  <pic:spPr>
                    <a:xfrm>
                      <a:off x="0" y="0"/>
                      <a:ext cx="1057275" cy="1047750"/>
                    </a:xfrm>
                    <a:prstGeom prst="rect">
                      <a:avLst/>
                    </a:prstGeom>
                  </pic:spPr>
                </pic:pic>
              </a:graphicData>
            </a:graphic>
          </wp:inline>
        </w:drawing>
      </w:r>
    </w:p>
    <w:p w14:paraId="31E933CB">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w:t>
      </w:r>
      <w:r>
        <w:rPr>
          <w:rFonts w:ascii="宋体" w:eastAsia="宋体" w:hAnsi="宋体" w:cs="宋体" w:hint="eastAsia"/>
          <w:strike w:val="0"/>
          <w:kern w:val="0"/>
          <w:sz w:val="21"/>
          <w:szCs w:val="21"/>
          <w:u w:val="none"/>
        </w:rPr>
        <w:drawing>
          <wp:inline distT="0" distB="0" distL="114300" distR="114300">
            <wp:extent cx="1009650" cy="1000125"/>
            <wp:effectExtent l="0" t="0" r="11430" b="5715"/>
            <wp:docPr id="100219" name="图片 100219" descr="@@@4a186ae8-71da-42fe-a81c-328477898c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19" name="图片 100219" descr="@@@4a186ae8-71da-42fe-a81c-328477898ce3"/>
                    <pic:cNvPicPr>
                      <a:picLocks noChangeAspect="1"/>
                    </pic:cNvPicPr>
                  </pic:nvPicPr>
                  <pic:blipFill>
                    <a:blip xmlns:r="http://schemas.openxmlformats.org/officeDocument/2006/relationships" r:embed="rId72"/>
                    <a:stretch>
                      <a:fillRect/>
                    </a:stretch>
                  </pic:blipFill>
                  <pic:spPr>
                    <a:xfrm>
                      <a:off x="0" y="0"/>
                      <a:ext cx="1009650" cy="1000125"/>
                    </a:xfrm>
                    <a:prstGeom prst="rect">
                      <a:avLst/>
                    </a:prstGeom>
                  </pic:spPr>
                </pic:pic>
              </a:graphicData>
            </a:graphic>
          </wp:inline>
        </w:drawing>
      </w:r>
      <w:r>
        <w:rPr>
          <w:rFonts w:ascii="宋体" w:eastAsia="宋体" w:hAnsi="宋体" w:cs="宋体" w:hint="eastAsia"/>
          <w:sz w:val="21"/>
          <w:szCs w:val="21"/>
        </w:rPr>
        <w:tab/>
      </w:r>
      <w:r>
        <w:rPr>
          <w:rFonts w:ascii="宋体" w:eastAsia="宋体" w:hAnsi="宋体" w:cs="宋体" w:hint="eastAsia"/>
          <w:sz w:val="21"/>
          <w:szCs w:val="21"/>
        </w:rPr>
        <w:t>D．</w:t>
      </w:r>
      <w:r>
        <w:rPr>
          <w:rFonts w:ascii="宋体" w:eastAsia="宋体" w:hAnsi="宋体" w:cs="宋体" w:hint="eastAsia"/>
          <w:strike w:val="0"/>
          <w:kern w:val="0"/>
          <w:sz w:val="21"/>
          <w:szCs w:val="21"/>
          <w:u w:val="none"/>
        </w:rPr>
        <w:drawing>
          <wp:inline distT="0" distB="0" distL="114300" distR="114300">
            <wp:extent cx="1114425" cy="1104900"/>
            <wp:effectExtent l="0" t="0" r="13335" b="7620"/>
            <wp:docPr id="100221" name="图片 100221" descr="@@@71348c37-1c17-466c-8f13-32777550fd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21" name="图片 100221" descr="@@@71348c37-1c17-466c-8f13-32777550fdb0"/>
                    <pic:cNvPicPr>
                      <a:picLocks noChangeAspect="1"/>
                    </pic:cNvPicPr>
                  </pic:nvPicPr>
                  <pic:blipFill>
                    <a:blip xmlns:r="http://schemas.openxmlformats.org/officeDocument/2006/relationships" r:embed="rId73"/>
                    <a:stretch>
                      <a:fillRect/>
                    </a:stretch>
                  </pic:blipFill>
                  <pic:spPr>
                    <a:xfrm>
                      <a:off x="0" y="0"/>
                      <a:ext cx="1114425" cy="1104900"/>
                    </a:xfrm>
                    <a:prstGeom prst="rect">
                      <a:avLst/>
                    </a:prstGeom>
                  </pic:spPr>
                </pic:pic>
              </a:graphicData>
            </a:graphic>
          </wp:inline>
        </w:drawing>
      </w:r>
    </w:p>
    <w:p w14:paraId="11B2D42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A</w:t>
      </w:r>
    </w:p>
    <w:p w14:paraId="6DE25530">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 xml:space="preserve">由题意可知，任一只手柄刹车时，该手柄上的开关立即断开、电动机停止工作，说明两开关相互影响，不能独立工作，即两开关应串联接在电路中，故A符合题意，BCD不符合题意。 </w:t>
      </w:r>
    </w:p>
    <w:p w14:paraId="581776B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故选A。</w:t>
      </w:r>
    </w:p>
    <w:p w14:paraId="31A60ED2">
      <w:pPr>
        <w:pStyle w:val="Heading2"/>
        <w:shd w:val="clear" w:color="auto" w:fill="auto"/>
        <w:bidi w:val="0"/>
        <w:rPr>
          <w:rFonts w:hint="eastAsia"/>
          <w:sz w:val="21"/>
          <w:szCs w:val="21"/>
        </w:rPr>
      </w:pPr>
      <w:bookmarkStart w:id="15" w:name="_Toc5334"/>
      <w:r>
        <w:rPr>
          <w:rFonts w:hint="eastAsia"/>
          <w:sz w:val="21"/>
          <w:szCs w:val="21"/>
          <w:lang w:val="en-US" w:eastAsia="zh-CN"/>
        </w:rPr>
        <w:t>考点9：</w:t>
      </w:r>
      <w:r>
        <w:rPr>
          <w:rFonts w:cstheme="minorBidi" w:hint="eastAsia"/>
          <w:sz w:val="21"/>
          <w:szCs w:val="21"/>
          <w:lang w:val="en-US" w:eastAsia="zh-CN"/>
        </w:rPr>
        <w:t>并联电路的设计</w:t>
      </w:r>
      <w:bookmarkEnd w:id="15"/>
    </w:p>
    <w:p w14:paraId="361F364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（25-26九年级上·全国·课后作业）如图左、右两灯分别代表小汽车的左、右转向灯，开关</w:t>
      </w:r>
      <m:oMath>
        <m:r>
          <m:rPr>
            <m:nor/>
            <m:sty m:val="p"/>
          </m:rPr>
          <w:rPr>
            <w:rFonts w:ascii="Cambria Math" w:eastAsia="宋体" w:hAnsi="Cambria Math" w:cs="宋体" w:hint="eastAsia"/>
            <w:b w:val="0"/>
            <w:i w:val="0"/>
            <w:sz w:val="21"/>
            <w:szCs w:val="21"/>
          </w:rPr>
          <m:t>S</m:t>
        </m:r>
      </m:oMath>
      <w:r>
        <w:rPr>
          <w:rFonts w:ascii="宋体" w:eastAsia="宋体" w:hAnsi="宋体" w:cs="宋体" w:hint="eastAsia"/>
          <w:sz w:val="21"/>
          <w:szCs w:val="21"/>
        </w:rPr>
        <w:t>控制左右两盏转向灯，且开关往左闭合左灯亮，往右闭合右灯亮。请根据题意用笔画线代替导线完成实物图连接。</w:t>
      </w:r>
    </w:p>
    <w:p w14:paraId="44BB7EB9">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962150" cy="1133475"/>
            <wp:effectExtent l="0" t="0" r="3810" b="9525"/>
            <wp:docPr id="100223" name="图片 100223" descr="@@@adfaf583-5fcc-4b9d-b2b0-0b76c084dc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23" name="图片 100223" descr="@@@adfaf583-5fcc-4b9d-b2b0-0b76c084dc05"/>
                    <pic:cNvPicPr>
                      <a:picLocks noChangeAspect="1"/>
                    </pic:cNvPicPr>
                  </pic:nvPicPr>
                  <pic:blipFill>
                    <a:blip xmlns:r="http://schemas.openxmlformats.org/officeDocument/2006/relationships" r:embed="rId74"/>
                    <a:stretch>
                      <a:fillRect/>
                    </a:stretch>
                  </pic:blipFill>
                  <pic:spPr>
                    <a:xfrm>
                      <a:off x="0" y="0"/>
                      <a:ext cx="1962150" cy="1133475"/>
                    </a:xfrm>
                    <a:prstGeom prst="rect">
                      <a:avLst/>
                    </a:prstGeom>
                  </pic:spPr>
                </pic:pic>
              </a:graphicData>
            </a:graphic>
          </wp:inline>
        </w:drawing>
      </w:r>
    </w:p>
    <w:p w14:paraId="7A3183E0">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strike w:val="0"/>
          <w:color w:val="FF0000"/>
          <w:kern w:val="0"/>
          <w:sz w:val="21"/>
          <w:szCs w:val="21"/>
          <w:u w:val="none"/>
        </w:rPr>
        <w:drawing>
          <wp:inline distT="0" distB="0" distL="114300" distR="114300">
            <wp:extent cx="1952625" cy="1285875"/>
            <wp:effectExtent l="0" t="0" r="13335" b="9525"/>
            <wp:docPr id="100225" name="图片 100225" descr="@@@c59f6e6e-ca9d-434a-8306-9038c46510c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25" name="图片 100225" descr="@@@c59f6e6e-ca9d-434a-8306-9038c46510c6"/>
                    <pic:cNvPicPr>
                      <a:picLocks noChangeAspect="1"/>
                    </pic:cNvPicPr>
                  </pic:nvPicPr>
                  <pic:blipFill>
                    <a:blip xmlns:r="http://schemas.openxmlformats.org/officeDocument/2006/relationships" r:embed="rId75"/>
                    <a:stretch>
                      <a:fillRect/>
                    </a:stretch>
                  </pic:blipFill>
                  <pic:spPr>
                    <a:xfrm>
                      <a:off x="0" y="0"/>
                      <a:ext cx="1952625" cy="1285875"/>
                    </a:xfrm>
                    <a:prstGeom prst="rect">
                      <a:avLst/>
                    </a:prstGeom>
                  </pic:spPr>
                </pic:pic>
              </a:graphicData>
            </a:graphic>
          </wp:inline>
        </w:drawing>
      </w:r>
    </w:p>
    <w:p w14:paraId="25C719A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在电路中，串联电路各用电器相互影响，一处断路整个电路都不通；并联电路各用电器互不影响，某支路断路不影响其他支路。本题中，左右转向灯要能独立工作，所以应该是并联关系。将电源的正极与开关S的中间接线柱相连。因为开关要控制整个电路的通断，且要实现往左闭合左灯亮，往右闭合右灯亮的功能，所以从电源正极先连接到开关的中间接线柱。从开关S往左的接线柱连接到左转向灯的一端，左转向灯的另一端连接到电源的负极。这样当开关往左闭合时，电流从电源正极出发，经过开关S往左的接线柱、左转向灯，回到电源负极，左灯亮。从开关S往右的接线柱连接到右转向灯的一端，右转向灯的另一端连接到电源的负极。这样当开关往右闭合时，电流从电源正极出发，经过开关S往右的接线柱、右转向灯，回到电源负极，右灯亮。电路连接如图所示。</w:t>
      </w:r>
    </w:p>
    <w:p w14:paraId="4D924A7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strike w:val="0"/>
          <w:color w:val="FF0000"/>
          <w:kern w:val="0"/>
          <w:sz w:val="21"/>
          <w:szCs w:val="21"/>
          <w:u w:val="none"/>
        </w:rPr>
        <w:drawing>
          <wp:inline distT="0" distB="0" distL="114300" distR="114300">
            <wp:extent cx="1838325" cy="1209675"/>
            <wp:effectExtent l="0" t="0" r="5715" b="9525"/>
            <wp:docPr id="100227" name="图片 100227" descr="@@@d1cc70cc-4994-432c-95c8-e378e5b3d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27" name="图片 100227" descr="@@@d1cc70cc-4994-432c-95c8-e378e5b3d589"/>
                    <pic:cNvPicPr>
                      <a:picLocks noChangeAspect="1"/>
                    </pic:cNvPicPr>
                  </pic:nvPicPr>
                  <pic:blipFill>
                    <a:blip xmlns:r="http://schemas.openxmlformats.org/officeDocument/2006/relationships" r:embed="rId75"/>
                    <a:stretch>
                      <a:fillRect/>
                    </a:stretch>
                  </pic:blipFill>
                  <pic:spPr>
                    <a:xfrm>
                      <a:off x="0" y="0"/>
                      <a:ext cx="1838325" cy="1209675"/>
                    </a:xfrm>
                    <a:prstGeom prst="rect">
                      <a:avLst/>
                    </a:prstGeom>
                  </pic:spPr>
                </pic:pic>
              </a:graphicData>
            </a:graphic>
          </wp:inline>
        </w:drawing>
      </w:r>
    </w:p>
    <w:p w14:paraId="2747712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变式训练01</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（2025·吉林·一模）今年华为发布了全球首款三折叠屏手机，其屏幕解锁系统支持三种方式：密码解锁</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sty m:val="p"/>
              </m:rPr>
              <w:rPr>
                <w:rFonts w:ascii="Cambria Math" w:eastAsia="宋体" w:hAnsi="Cambria Math" w:cs="宋体" w:hint="eastAsia"/>
                <w:sz w:val="21"/>
                <w:szCs w:val="21"/>
              </w:rPr>
              <m:t>S</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、指纹解锁</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sty m:val="p"/>
              </m:rPr>
              <w:rPr>
                <w:rFonts w:ascii="Cambria Math" w:eastAsia="宋体" w:hAnsi="Cambria Math" w:cs="宋体" w:hint="eastAsia"/>
                <w:sz w:val="21"/>
                <w:szCs w:val="21"/>
              </w:rPr>
              <m:t>S</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和人脸解锁</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sty m:val="p"/>
              </m:rPr>
              <w:rPr>
                <w:rFonts w:ascii="Cambria Math" w:eastAsia="宋体" w:hAnsi="Cambria Math" w:cs="宋体" w:hint="eastAsia"/>
                <w:sz w:val="21"/>
                <w:szCs w:val="21"/>
              </w:rPr>
              <m:t>S</m:t>
            </m:r>
          </m:e>
          <m:sub>
            <m:ctrlPr>
              <w:rPr>
                <w:rFonts w:ascii="Cambria Math" w:eastAsia="宋体" w:hAnsi="Cambria Math" w:cs="宋体" w:hint="eastAsia"/>
                <w:sz w:val="21"/>
                <w:szCs w:val="21"/>
              </w:rPr>
            </m:ctrlPr>
            <m:r>
              <w:rPr>
                <w:rFonts w:ascii="Cambria Math" w:eastAsia="宋体" w:hAnsi="Cambria Math" w:cs="宋体" w:hint="eastAsia"/>
                <w:sz w:val="21"/>
                <w:szCs w:val="21"/>
              </w:rPr>
              <m:t>3</m:t>
            </m:r>
          </m:sub>
        </m:sSub>
      </m:oMath>
      <w:r>
        <w:rPr>
          <w:rFonts w:ascii="宋体" w:eastAsia="宋体" w:hAnsi="宋体" w:cs="宋体" w:hint="eastAsia"/>
          <w:sz w:val="21"/>
          <w:szCs w:val="21"/>
        </w:rPr>
        <w:t>，任意一种方式均可独立解锁手机。现用小灯泡L代表手机屏幕，三个开关分别对应三种解锁方式。下列电路图中，能正确模拟该解锁逻辑的是（　　）</w:t>
      </w:r>
    </w:p>
    <w:p w14:paraId="23986AEF">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w:t>
      </w:r>
      <w:r>
        <w:rPr>
          <w:rFonts w:ascii="宋体" w:eastAsia="宋体" w:hAnsi="宋体" w:cs="宋体" w:hint="eastAsia"/>
          <w:strike w:val="0"/>
          <w:kern w:val="0"/>
          <w:sz w:val="21"/>
          <w:szCs w:val="21"/>
          <w:u w:val="none"/>
        </w:rPr>
        <w:drawing>
          <wp:inline distT="0" distB="0" distL="114300" distR="114300">
            <wp:extent cx="971550" cy="733425"/>
            <wp:effectExtent l="0" t="0" r="3810" b="13335"/>
            <wp:docPr id="100229" name="图片 100229" descr="@@@613eda92b9994f45bafcbd0cd8984f8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29" name="图片 100229" descr="@@@613eda92b9994f45bafcbd0cd8984f8d"/>
                    <pic:cNvPicPr>
                      <a:picLocks noChangeAspect="1"/>
                    </pic:cNvPicPr>
                  </pic:nvPicPr>
                  <pic:blipFill>
                    <a:blip xmlns:r="http://schemas.openxmlformats.org/officeDocument/2006/relationships" r:embed="rId76"/>
                    <a:stretch>
                      <a:fillRect/>
                    </a:stretch>
                  </pic:blipFill>
                  <pic:spPr>
                    <a:xfrm>
                      <a:off x="0" y="0"/>
                      <a:ext cx="971550" cy="733425"/>
                    </a:xfrm>
                    <a:prstGeom prst="rect">
                      <a:avLst/>
                    </a:prstGeom>
                  </pic:spPr>
                </pic:pic>
              </a:graphicData>
            </a:graphic>
          </wp:inline>
        </w:drawing>
      </w:r>
      <w:r>
        <w:rPr>
          <w:rFonts w:ascii="宋体" w:eastAsia="宋体" w:hAnsi="宋体" w:cs="宋体" w:hint="eastAsia"/>
          <w:sz w:val="21"/>
          <w:szCs w:val="21"/>
        </w:rPr>
        <w:tab/>
      </w:r>
      <w:r>
        <w:rPr>
          <w:rFonts w:ascii="宋体" w:eastAsia="宋体" w:hAnsi="宋体" w:cs="宋体" w:hint="eastAsia"/>
          <w:sz w:val="21"/>
          <w:szCs w:val="21"/>
        </w:rPr>
        <w:t>B．</w:t>
      </w:r>
      <w:r>
        <w:rPr>
          <w:rFonts w:ascii="宋体" w:eastAsia="宋体" w:hAnsi="宋体" w:cs="宋体" w:hint="eastAsia"/>
          <w:strike w:val="0"/>
          <w:kern w:val="0"/>
          <w:sz w:val="21"/>
          <w:szCs w:val="21"/>
          <w:u w:val="none"/>
        </w:rPr>
        <w:drawing>
          <wp:inline distT="0" distB="0" distL="114300" distR="114300">
            <wp:extent cx="933450" cy="666750"/>
            <wp:effectExtent l="0" t="0" r="11430" b="3810"/>
            <wp:docPr id="100231" name="图片 100231" descr="@@@65703108a62a4cc983c992090a766d0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31" name="图片 100231" descr="@@@65703108a62a4cc983c992090a766d0b"/>
                    <pic:cNvPicPr>
                      <a:picLocks noChangeAspect="1"/>
                    </pic:cNvPicPr>
                  </pic:nvPicPr>
                  <pic:blipFill>
                    <a:blip xmlns:r="http://schemas.openxmlformats.org/officeDocument/2006/relationships" r:embed="rId77"/>
                    <a:stretch>
                      <a:fillRect/>
                    </a:stretch>
                  </pic:blipFill>
                  <pic:spPr>
                    <a:xfrm>
                      <a:off x="0" y="0"/>
                      <a:ext cx="933450" cy="666750"/>
                    </a:xfrm>
                    <a:prstGeom prst="rect">
                      <a:avLst/>
                    </a:prstGeom>
                  </pic:spPr>
                </pic:pic>
              </a:graphicData>
            </a:graphic>
          </wp:inline>
        </w:drawing>
      </w:r>
    </w:p>
    <w:p w14:paraId="7CE433B1">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w:t>
      </w:r>
      <w:r>
        <w:rPr>
          <w:rFonts w:ascii="宋体" w:eastAsia="宋体" w:hAnsi="宋体" w:cs="宋体" w:hint="eastAsia"/>
          <w:strike w:val="0"/>
          <w:kern w:val="0"/>
          <w:sz w:val="21"/>
          <w:szCs w:val="21"/>
          <w:u w:val="none"/>
        </w:rPr>
        <w:drawing>
          <wp:inline distT="0" distB="0" distL="114300" distR="114300">
            <wp:extent cx="1057275" cy="914400"/>
            <wp:effectExtent l="0" t="0" r="9525" b="0"/>
            <wp:docPr id="100233" name="图片 100233" descr="@@@ac747986d7c740cd857ee750e15cda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33" name="图片 100233" descr="@@@ac747986d7c740cd857ee750e15cda64"/>
                    <pic:cNvPicPr>
                      <a:picLocks noChangeAspect="1"/>
                    </pic:cNvPicPr>
                  </pic:nvPicPr>
                  <pic:blipFill>
                    <a:blip xmlns:r="http://schemas.openxmlformats.org/officeDocument/2006/relationships" r:embed="rId78"/>
                    <a:stretch>
                      <a:fillRect/>
                    </a:stretch>
                  </pic:blipFill>
                  <pic:spPr>
                    <a:xfrm>
                      <a:off x="0" y="0"/>
                      <a:ext cx="1057275" cy="914400"/>
                    </a:xfrm>
                    <a:prstGeom prst="rect">
                      <a:avLst/>
                    </a:prstGeom>
                  </pic:spPr>
                </pic:pic>
              </a:graphicData>
            </a:graphic>
          </wp:inline>
        </w:drawing>
      </w:r>
      <w:r>
        <w:rPr>
          <w:rFonts w:ascii="宋体" w:eastAsia="宋体" w:hAnsi="宋体" w:cs="宋体" w:hint="eastAsia"/>
          <w:sz w:val="21"/>
          <w:szCs w:val="21"/>
        </w:rPr>
        <w:tab/>
      </w:r>
      <w:r>
        <w:rPr>
          <w:rFonts w:ascii="宋体" w:eastAsia="宋体" w:hAnsi="宋体" w:cs="宋体" w:hint="eastAsia"/>
          <w:sz w:val="21"/>
          <w:szCs w:val="21"/>
        </w:rPr>
        <w:t>D．</w:t>
      </w:r>
      <w:r>
        <w:rPr>
          <w:rFonts w:ascii="宋体" w:eastAsia="宋体" w:hAnsi="宋体" w:cs="宋体" w:hint="eastAsia"/>
          <w:strike w:val="0"/>
          <w:kern w:val="0"/>
          <w:sz w:val="21"/>
          <w:szCs w:val="21"/>
          <w:u w:val="none"/>
        </w:rPr>
        <w:drawing>
          <wp:inline distT="0" distB="0" distL="114300" distR="114300">
            <wp:extent cx="971550" cy="800100"/>
            <wp:effectExtent l="0" t="0" r="3810" b="7620"/>
            <wp:docPr id="100235" name="图片 100235" descr="@@@a2318b7f0dad4533978ec26eec37975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35" name="图片 100235" descr="@@@a2318b7f0dad4533978ec26eec37975c"/>
                    <pic:cNvPicPr>
                      <a:picLocks noChangeAspect="1"/>
                    </pic:cNvPicPr>
                  </pic:nvPicPr>
                  <pic:blipFill>
                    <a:blip xmlns:r="http://schemas.openxmlformats.org/officeDocument/2006/relationships" r:embed="rId79"/>
                    <a:stretch>
                      <a:fillRect/>
                    </a:stretch>
                  </pic:blipFill>
                  <pic:spPr>
                    <a:xfrm>
                      <a:off x="0" y="0"/>
                      <a:ext cx="971550" cy="800100"/>
                    </a:xfrm>
                    <a:prstGeom prst="rect">
                      <a:avLst/>
                    </a:prstGeom>
                  </pic:spPr>
                </pic:pic>
              </a:graphicData>
            </a:graphic>
          </wp:inline>
        </w:drawing>
      </w:r>
    </w:p>
    <w:p w14:paraId="7CB7346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C</w:t>
      </w:r>
    </w:p>
    <w:p w14:paraId="6D3A4CA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根据题意可知，三个开关任意一个闭合时，均能使小灯泡工作，说明三个开关能独立工作，即三个开关是并联的，再与小灯泡串联，对照各图可知，C符合要求。</w:t>
      </w:r>
    </w:p>
    <w:p w14:paraId="03F923F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故选C。</w:t>
      </w:r>
    </w:p>
    <w:p w14:paraId="209FFDC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变式训练02</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（2025九年级·全国·专题练习）小明家的智能门锁，可通过指纹识别开关</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或密码识别开关</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控制电动机开锁。请在图中完成其简化电路设计。</w:t>
      </w:r>
    </w:p>
    <w:p w14:paraId="685FDE1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600200" cy="1085850"/>
            <wp:effectExtent l="0" t="0" r="0" b="11430"/>
            <wp:docPr id="100237" name="图片 100237" descr="@@@eadfa5da-3511-427f-adc4-eb836856a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37" name="图片 100237" descr="@@@eadfa5da-3511-427f-adc4-eb836856a994"/>
                    <pic:cNvPicPr>
                      <a:picLocks noChangeAspect="1"/>
                    </pic:cNvPicPr>
                  </pic:nvPicPr>
                  <pic:blipFill>
                    <a:blip xmlns:r="http://schemas.openxmlformats.org/officeDocument/2006/relationships" r:embed="rId80"/>
                    <a:stretch>
                      <a:fillRect/>
                    </a:stretch>
                  </pic:blipFill>
                  <pic:spPr>
                    <a:xfrm>
                      <a:off x="0" y="0"/>
                      <a:ext cx="1600200" cy="1085850"/>
                    </a:xfrm>
                    <a:prstGeom prst="rect">
                      <a:avLst/>
                    </a:prstGeom>
                  </pic:spPr>
                </pic:pic>
              </a:graphicData>
            </a:graphic>
          </wp:inline>
        </w:drawing>
      </w:r>
    </w:p>
    <w:p w14:paraId="6E87705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w:t>
      </w:r>
      <w:r>
        <w:rPr>
          <w:rFonts w:ascii="宋体" w:eastAsia="宋体" w:hAnsi="宋体" w:cs="宋体" w:hint="eastAsia"/>
          <w:strike w:val="0"/>
          <w:color w:val="FF0000"/>
          <w:kern w:val="0"/>
          <w:sz w:val="21"/>
          <w:szCs w:val="21"/>
          <w:u w:val="none"/>
        </w:rPr>
        <w:drawing>
          <wp:inline distT="0" distB="0" distL="114300" distR="114300">
            <wp:extent cx="1847850" cy="1257300"/>
            <wp:effectExtent l="0" t="0" r="11430" b="7620"/>
            <wp:docPr id="100239" name="图片 100239" descr="@@@b565e7fe-dbc3-49cd-95dd-afab75d1b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39" name="图片 100239" descr="@@@b565e7fe-dbc3-49cd-95dd-afab75d1b989"/>
                    <pic:cNvPicPr>
                      <a:picLocks noChangeAspect="1"/>
                    </pic:cNvPicPr>
                  </pic:nvPicPr>
                  <pic:blipFill>
                    <a:blip xmlns:r="http://schemas.openxmlformats.org/officeDocument/2006/relationships" r:embed="rId81"/>
                    <a:stretch>
                      <a:fillRect/>
                    </a:stretch>
                  </pic:blipFill>
                  <pic:spPr>
                    <a:xfrm>
                      <a:off x="0" y="0"/>
                      <a:ext cx="1847850" cy="1257300"/>
                    </a:xfrm>
                    <a:prstGeom prst="rect">
                      <a:avLst/>
                    </a:prstGeom>
                  </pic:spPr>
                </pic:pic>
              </a:graphicData>
            </a:graphic>
          </wp:inline>
        </w:drawing>
      </w:r>
    </w:p>
    <w:p w14:paraId="6A7F1A9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指纹识别或密码识别，只要其中一种方式识别成功，则相应开关闭合从而控制电动机开锁，所以两个开关应并联后再与电动机串联在电源上，作图如下：</w:t>
      </w:r>
    </w:p>
    <w:p w14:paraId="5A6BBFA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strike w:val="0"/>
          <w:color w:val="FF0000"/>
          <w:kern w:val="0"/>
          <w:sz w:val="21"/>
          <w:szCs w:val="21"/>
          <w:u w:val="none"/>
        </w:rPr>
        <w:drawing>
          <wp:inline distT="0" distB="0" distL="114300" distR="114300">
            <wp:extent cx="1800225" cy="1228725"/>
            <wp:effectExtent l="0" t="0" r="13335" b="5715"/>
            <wp:docPr id="100241" name="图片 100241" descr="@@@178a82e7-0694-4187-93ae-0baa4e0cb5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41" name="图片 100241" descr="@@@178a82e7-0694-4187-93ae-0baa4e0cb5ed"/>
                    <pic:cNvPicPr>
                      <a:picLocks noChangeAspect="1"/>
                    </pic:cNvPicPr>
                  </pic:nvPicPr>
                  <pic:blipFill>
                    <a:blip xmlns:r="http://schemas.openxmlformats.org/officeDocument/2006/relationships" r:embed="rId81"/>
                    <a:stretch>
                      <a:fillRect/>
                    </a:stretch>
                  </pic:blipFill>
                  <pic:spPr>
                    <a:xfrm>
                      <a:off x="0" y="0"/>
                      <a:ext cx="1800225" cy="1228725"/>
                    </a:xfrm>
                    <a:prstGeom prst="rect">
                      <a:avLst/>
                    </a:prstGeom>
                  </pic:spPr>
                </pic:pic>
              </a:graphicData>
            </a:graphic>
          </wp:inline>
        </w:drawing>
      </w:r>
    </w:p>
    <w:p w14:paraId="629D29AF">
      <w:pPr>
        <w:pStyle w:val="Heading1"/>
        <w:shd w:val="clear" w:color="auto" w:fill="auto"/>
        <w:bidi w:val="0"/>
        <w:rPr>
          <w:sz w:val="21"/>
          <w:szCs w:val="21"/>
        </w:rPr>
      </w:pPr>
      <w:bookmarkStart w:id="16" w:name="_Toc10780"/>
      <w:r>
        <w:rPr>
          <w:sz w:val="21"/>
          <w:szCs w:val="21"/>
        </w:rPr>
        <w:drawing>
          <wp:inline distT="0" distB="0" distL="114300" distR="114300">
            <wp:extent cx="6185535" cy="324485"/>
            <wp:effectExtent l="0" t="0" r="5715" b="1841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xmlns:r="http://schemas.openxmlformats.org/officeDocument/2006/relationships" r:embed="rId82"/>
                    <a:stretch>
                      <a:fillRect/>
                    </a:stretch>
                  </pic:blipFill>
                  <pic:spPr>
                    <a:xfrm>
                      <a:off x="0" y="0"/>
                      <a:ext cx="6185535" cy="324485"/>
                    </a:xfrm>
                    <a:prstGeom prst="rect">
                      <a:avLst/>
                    </a:prstGeom>
                    <a:noFill/>
                    <a:ln>
                      <a:noFill/>
                    </a:ln>
                  </pic:spPr>
                </pic:pic>
              </a:graphicData>
            </a:graphic>
          </wp:inline>
        </w:drawing>
      </w:r>
      <w:bookmarkEnd w:id="16"/>
    </w:p>
    <w:p w14:paraId="31D21AB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sz w:val="21"/>
          <w:szCs w:val="21"/>
        </w:rPr>
        <w:t>1．（2025·广西百色·中考真题）</w:t>
      </w:r>
      <w:r>
        <w:rPr>
          <w:rFonts w:ascii="宋体" w:eastAsia="宋体" w:hAnsi="宋体" w:cs="宋体" w:hint="eastAsia"/>
          <w:sz w:val="21"/>
          <w:szCs w:val="21"/>
        </w:rPr>
        <w:t>某停车场有自动和人工两种抬杆放行方式。若识别车牌成功S</w:t>
      </w:r>
      <w:r>
        <w:rPr>
          <w:rFonts w:ascii="宋体" w:eastAsia="宋体" w:hAnsi="宋体" w:cs="宋体" w:hint="eastAsia"/>
          <w:sz w:val="21"/>
          <w:szCs w:val="21"/>
          <w:vertAlign w:val="subscript"/>
        </w:rPr>
        <w:t>1</w:t>
      </w:r>
      <w:r>
        <w:rPr>
          <w:rFonts w:ascii="宋体" w:eastAsia="宋体" w:hAnsi="宋体" w:cs="宋体" w:hint="eastAsia"/>
          <w:sz w:val="21"/>
          <w:szCs w:val="21"/>
        </w:rPr>
        <w:t>自动闭合，付费成功S</w:t>
      </w:r>
      <w:r>
        <w:rPr>
          <w:rFonts w:ascii="宋体" w:eastAsia="宋体" w:hAnsi="宋体" w:cs="宋体" w:hint="eastAsia"/>
          <w:sz w:val="21"/>
          <w:szCs w:val="21"/>
          <w:vertAlign w:val="subscript"/>
        </w:rPr>
        <w:t>2</w:t>
      </w:r>
      <w:r>
        <w:rPr>
          <w:rFonts w:ascii="宋体" w:eastAsia="宋体" w:hAnsi="宋体" w:cs="宋体" w:hint="eastAsia"/>
          <w:sz w:val="21"/>
          <w:szCs w:val="21"/>
        </w:rPr>
        <w:t>自动闭合，电动机工作，抬杆放行。若识别车牌失败，S</w:t>
      </w:r>
      <w:r>
        <w:rPr>
          <w:rFonts w:ascii="宋体" w:eastAsia="宋体" w:hAnsi="宋体" w:cs="宋体" w:hint="eastAsia"/>
          <w:sz w:val="21"/>
          <w:szCs w:val="21"/>
          <w:vertAlign w:val="subscript"/>
        </w:rPr>
        <w:t>1</w:t>
      </w:r>
      <w:r>
        <w:rPr>
          <w:rFonts w:ascii="宋体" w:eastAsia="宋体" w:hAnsi="宋体" w:cs="宋体" w:hint="eastAsia"/>
          <w:sz w:val="21"/>
          <w:szCs w:val="21"/>
        </w:rPr>
        <w:t>无法闭合，则付费后利用人工闭合S</w:t>
      </w:r>
      <w:r>
        <w:rPr>
          <w:rFonts w:ascii="宋体" w:eastAsia="宋体" w:hAnsi="宋体" w:cs="宋体" w:hint="eastAsia"/>
          <w:sz w:val="21"/>
          <w:szCs w:val="21"/>
          <w:vertAlign w:val="subscript"/>
        </w:rPr>
        <w:t>3</w:t>
      </w:r>
      <w:r>
        <w:rPr>
          <w:rFonts w:ascii="宋体" w:eastAsia="宋体" w:hAnsi="宋体" w:cs="宋体" w:hint="eastAsia"/>
          <w:sz w:val="21"/>
          <w:szCs w:val="21"/>
        </w:rPr>
        <w:t>，电动机工作，抬杆放行。下列电路设计符合此功能的是（　　）</w:t>
      </w:r>
    </w:p>
    <w:p w14:paraId="77CA2F9C">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w:t>
      </w:r>
      <w:r>
        <w:rPr>
          <w:rFonts w:ascii="宋体" w:eastAsia="宋体" w:hAnsi="宋体" w:cs="宋体" w:hint="eastAsia"/>
          <w:strike w:val="0"/>
          <w:kern w:val="0"/>
          <w:sz w:val="21"/>
          <w:szCs w:val="21"/>
          <w:u w:val="none"/>
        </w:rPr>
        <w:drawing>
          <wp:inline distT="0" distB="0" distL="114300" distR="114300">
            <wp:extent cx="1285875" cy="933450"/>
            <wp:effectExtent l="0" t="0" r="9525" b="11430"/>
            <wp:docPr id="125" name="图片 125" descr="@@@5806e0d8-190a-472c-9f9c-33e3753a173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25" descr="@@@5806e0d8-190a-472c-9f9c-33e3753a173f"/>
                    <pic:cNvPicPr>
                      <a:picLocks noChangeAspect="1"/>
                    </pic:cNvPicPr>
                  </pic:nvPicPr>
                  <pic:blipFill>
                    <a:blip xmlns:r="http://schemas.openxmlformats.org/officeDocument/2006/relationships" r:embed="rId83"/>
                    <a:stretch>
                      <a:fillRect/>
                    </a:stretch>
                  </pic:blipFill>
                  <pic:spPr>
                    <a:xfrm>
                      <a:off x="0" y="0"/>
                      <a:ext cx="1285875" cy="933450"/>
                    </a:xfrm>
                    <a:prstGeom prst="rect">
                      <a:avLst/>
                    </a:prstGeom>
                  </pic:spPr>
                </pic:pic>
              </a:graphicData>
            </a:graphic>
          </wp:inline>
        </w:drawing>
      </w:r>
      <w:r>
        <w:rPr>
          <w:rFonts w:ascii="宋体" w:eastAsia="宋体" w:hAnsi="宋体" w:cs="宋体" w:hint="eastAsia"/>
          <w:sz w:val="21"/>
          <w:szCs w:val="21"/>
        </w:rPr>
        <w:tab/>
      </w:r>
      <w:r>
        <w:rPr>
          <w:rFonts w:ascii="宋体" w:eastAsia="宋体" w:hAnsi="宋体" w:cs="宋体" w:hint="eastAsia"/>
          <w:sz w:val="21"/>
          <w:szCs w:val="21"/>
        </w:rPr>
        <w:t>B．</w:t>
      </w:r>
      <w:r>
        <w:rPr>
          <w:rFonts w:ascii="宋体" w:eastAsia="宋体" w:hAnsi="宋体" w:cs="宋体" w:hint="eastAsia"/>
          <w:strike w:val="0"/>
          <w:kern w:val="0"/>
          <w:sz w:val="21"/>
          <w:szCs w:val="21"/>
          <w:u w:val="none"/>
        </w:rPr>
        <w:drawing>
          <wp:inline distT="0" distB="0" distL="114300" distR="114300">
            <wp:extent cx="1238250" cy="895350"/>
            <wp:effectExtent l="0" t="0" r="11430" b="3810"/>
            <wp:docPr id="126" name="图片 126" descr="@@@646d0276-d9fb-450d-9d39-10f85bb01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26" descr="@@@646d0276-d9fb-450d-9d39-10f85bb01590"/>
                    <pic:cNvPicPr>
                      <a:picLocks noChangeAspect="1"/>
                    </pic:cNvPicPr>
                  </pic:nvPicPr>
                  <pic:blipFill>
                    <a:blip xmlns:r="http://schemas.openxmlformats.org/officeDocument/2006/relationships" r:embed="rId84"/>
                    <a:stretch>
                      <a:fillRect/>
                    </a:stretch>
                  </pic:blipFill>
                  <pic:spPr>
                    <a:xfrm>
                      <a:off x="0" y="0"/>
                      <a:ext cx="1238250" cy="895350"/>
                    </a:xfrm>
                    <a:prstGeom prst="rect">
                      <a:avLst/>
                    </a:prstGeom>
                  </pic:spPr>
                </pic:pic>
              </a:graphicData>
            </a:graphic>
          </wp:inline>
        </w:drawing>
      </w:r>
    </w:p>
    <w:p w14:paraId="681C7EE5">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w:t>
      </w:r>
      <w:r>
        <w:rPr>
          <w:rFonts w:ascii="宋体" w:eastAsia="宋体" w:hAnsi="宋体" w:cs="宋体" w:hint="eastAsia"/>
          <w:strike w:val="0"/>
          <w:kern w:val="0"/>
          <w:sz w:val="21"/>
          <w:szCs w:val="21"/>
          <w:u w:val="none"/>
        </w:rPr>
        <w:drawing>
          <wp:inline distT="0" distB="0" distL="114300" distR="114300">
            <wp:extent cx="1257300" cy="933450"/>
            <wp:effectExtent l="0" t="0" r="7620" b="11430"/>
            <wp:docPr id="127" name="图片 127" descr="@@@c0584fbf-2e7f-45eb-ad7b-a6760205ff6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127" descr="@@@c0584fbf-2e7f-45eb-ad7b-a6760205ff6d"/>
                    <pic:cNvPicPr>
                      <a:picLocks noChangeAspect="1"/>
                    </pic:cNvPicPr>
                  </pic:nvPicPr>
                  <pic:blipFill>
                    <a:blip xmlns:r="http://schemas.openxmlformats.org/officeDocument/2006/relationships" r:embed="rId85"/>
                    <a:stretch>
                      <a:fillRect/>
                    </a:stretch>
                  </pic:blipFill>
                  <pic:spPr>
                    <a:xfrm>
                      <a:off x="0" y="0"/>
                      <a:ext cx="1257300" cy="933450"/>
                    </a:xfrm>
                    <a:prstGeom prst="rect">
                      <a:avLst/>
                    </a:prstGeom>
                  </pic:spPr>
                </pic:pic>
              </a:graphicData>
            </a:graphic>
          </wp:inline>
        </w:drawing>
      </w:r>
      <w:r>
        <w:rPr>
          <w:rFonts w:ascii="宋体" w:eastAsia="宋体" w:hAnsi="宋体" w:cs="宋体" w:hint="eastAsia"/>
          <w:sz w:val="21"/>
          <w:szCs w:val="21"/>
        </w:rPr>
        <w:tab/>
      </w:r>
      <w:r>
        <w:rPr>
          <w:rFonts w:ascii="宋体" w:eastAsia="宋体" w:hAnsi="宋体" w:cs="宋体" w:hint="eastAsia"/>
          <w:sz w:val="21"/>
          <w:szCs w:val="21"/>
        </w:rPr>
        <w:t>D．</w:t>
      </w:r>
      <w:r>
        <w:rPr>
          <w:rFonts w:ascii="宋体" w:eastAsia="宋体" w:hAnsi="宋体" w:cs="宋体" w:hint="eastAsia"/>
          <w:strike w:val="0"/>
          <w:kern w:val="0"/>
          <w:sz w:val="21"/>
          <w:szCs w:val="21"/>
          <w:u w:val="none"/>
        </w:rPr>
        <w:drawing>
          <wp:inline distT="0" distB="0" distL="114300" distR="114300">
            <wp:extent cx="1333500" cy="933450"/>
            <wp:effectExtent l="0" t="0" r="7620" b="11430"/>
            <wp:docPr id="128" name="图片 128" descr="@@@cbe8cc13-433c-4a90-84d1-b6f2391c4e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128" descr="@@@cbe8cc13-433c-4a90-84d1-b6f2391c4e56"/>
                    <pic:cNvPicPr>
                      <a:picLocks noChangeAspect="1"/>
                    </pic:cNvPicPr>
                  </pic:nvPicPr>
                  <pic:blipFill>
                    <a:blip xmlns:r="http://schemas.openxmlformats.org/officeDocument/2006/relationships" r:embed="rId86"/>
                    <a:stretch>
                      <a:fillRect/>
                    </a:stretch>
                  </pic:blipFill>
                  <pic:spPr>
                    <a:xfrm>
                      <a:off x="0" y="0"/>
                      <a:ext cx="1333500" cy="933450"/>
                    </a:xfrm>
                    <a:prstGeom prst="rect">
                      <a:avLst/>
                    </a:prstGeom>
                  </pic:spPr>
                </pic:pic>
              </a:graphicData>
            </a:graphic>
          </wp:inline>
        </w:drawing>
      </w:r>
    </w:p>
    <w:p w14:paraId="5287C79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A</w:t>
      </w:r>
    </w:p>
    <w:p w14:paraId="7CCC1C3C">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自动方式需要S</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和S</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同时闭合，电动机才能工作，则S</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和S</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是串联关系。因为只有两者都闭合时，电路才会导通。人工方式不需要S</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闭合，只需S</w:t>
      </w:r>
      <w:r>
        <w:rPr>
          <w:rFonts w:ascii="宋体" w:eastAsia="宋体" w:hAnsi="宋体" w:cs="宋体" w:hint="eastAsia"/>
          <w:color w:val="FF0000"/>
          <w:sz w:val="21"/>
          <w:szCs w:val="21"/>
          <w:vertAlign w:val="subscript"/>
        </w:rPr>
        <w:t>3</w:t>
      </w:r>
      <w:r>
        <w:rPr>
          <w:rFonts w:ascii="宋体" w:eastAsia="宋体" w:hAnsi="宋体" w:cs="宋体" w:hint="eastAsia"/>
          <w:color w:val="FF0000"/>
          <w:sz w:val="21"/>
          <w:szCs w:val="21"/>
        </w:rPr>
        <w:t>闭合即可让电动机工作。则S</w:t>
      </w:r>
      <w:r>
        <w:rPr>
          <w:rFonts w:ascii="宋体" w:eastAsia="宋体" w:hAnsi="宋体" w:cs="宋体" w:hint="eastAsia"/>
          <w:color w:val="FF0000"/>
          <w:sz w:val="21"/>
          <w:szCs w:val="21"/>
          <w:vertAlign w:val="subscript"/>
        </w:rPr>
        <w:t>3</w:t>
      </w:r>
      <w:r>
        <w:rPr>
          <w:rFonts w:ascii="宋体" w:eastAsia="宋体" w:hAnsi="宋体" w:cs="宋体" w:hint="eastAsia"/>
          <w:color w:val="FF0000"/>
          <w:sz w:val="21"/>
          <w:szCs w:val="21"/>
        </w:rPr>
        <w:t>可以独立控制电动机，即S</w:t>
      </w:r>
      <w:r>
        <w:rPr>
          <w:rFonts w:ascii="宋体" w:eastAsia="宋体" w:hAnsi="宋体" w:cs="宋体" w:hint="eastAsia"/>
          <w:color w:val="FF0000"/>
          <w:sz w:val="21"/>
          <w:szCs w:val="21"/>
          <w:vertAlign w:val="subscript"/>
        </w:rPr>
        <w:t>3</w:t>
      </w:r>
      <w:r>
        <w:rPr>
          <w:rFonts w:ascii="宋体" w:eastAsia="宋体" w:hAnsi="宋体" w:cs="宋体" w:hint="eastAsia"/>
          <w:color w:val="FF0000"/>
          <w:sz w:val="21"/>
          <w:szCs w:val="21"/>
        </w:rPr>
        <w:t>与自动方式的串联支路是并联关系。综上可知，符合题目功能的电路设计是：S</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和S</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串联，再与S</w:t>
      </w:r>
      <w:r>
        <w:rPr>
          <w:rFonts w:ascii="宋体" w:eastAsia="宋体" w:hAnsi="宋体" w:cs="宋体" w:hint="eastAsia"/>
          <w:color w:val="FF0000"/>
          <w:sz w:val="21"/>
          <w:szCs w:val="21"/>
          <w:vertAlign w:val="subscript"/>
        </w:rPr>
        <w:t>3</w:t>
      </w:r>
      <w:r>
        <w:rPr>
          <w:rFonts w:ascii="宋体" w:eastAsia="宋体" w:hAnsi="宋体" w:cs="宋体" w:hint="eastAsia"/>
          <w:color w:val="FF0000"/>
          <w:sz w:val="21"/>
          <w:szCs w:val="21"/>
        </w:rPr>
        <w:t>并联，共同控制电动机，电动机在干路上。故A符合题意，BCD不符合题意。</w:t>
      </w:r>
    </w:p>
    <w:p w14:paraId="6511880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故选A。</w:t>
      </w:r>
    </w:p>
    <w:p w14:paraId="18A056D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sz w:val="21"/>
          <w:szCs w:val="21"/>
          <w:lang w:val="en-US" w:eastAsia="zh-CN"/>
        </w:rPr>
        <w:t>2</w:t>
      </w:r>
      <w:r>
        <w:rPr>
          <w:rFonts w:ascii="宋体" w:eastAsia="宋体" w:hAnsi="宋体" w:cs="宋体" w:hint="eastAsia"/>
          <w:b/>
          <w:bCs/>
          <w:sz w:val="21"/>
          <w:szCs w:val="21"/>
        </w:rPr>
        <w:t>．（2025·湖北恩施·中考真题）</w:t>
      </w:r>
      <w:r>
        <w:rPr>
          <w:rFonts w:ascii="宋体" w:eastAsia="宋体" w:hAnsi="宋体" w:cs="宋体" w:hint="eastAsia"/>
          <w:sz w:val="21"/>
          <w:szCs w:val="21"/>
        </w:rPr>
        <w:t>为了安全，某同学设计一款电动车的简单电路。用钥匙启动电动车，相当于开关</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闭合，此时指示灯L亮，但电动机M不工作；从车架上取下头盔并戴上后，头盔内遥控设备遥控开关</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闭合，电动机才通电工作；若只戴头盔不用钥匙启动也无法骑行。请你在虚线框中画出符合上述要求的电路图。</w:t>
      </w:r>
    </w:p>
    <w:p w14:paraId="2AEFB6F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695450" cy="1076325"/>
            <wp:effectExtent l="0" t="0" r="11430" b="5715"/>
            <wp:docPr id="129" name="图片 129" descr="@@@0cfa3208-c3d8-4e7a-9ce5-bab9bc6da1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129" descr="@@@0cfa3208-c3d8-4e7a-9ce5-bab9bc6da1da"/>
                    <pic:cNvPicPr>
                      <a:picLocks noChangeAspect="1"/>
                    </pic:cNvPicPr>
                  </pic:nvPicPr>
                  <pic:blipFill>
                    <a:blip xmlns:r="http://schemas.openxmlformats.org/officeDocument/2006/relationships" r:embed="rId87"/>
                    <a:stretch>
                      <a:fillRect/>
                    </a:stretch>
                  </pic:blipFill>
                  <pic:spPr>
                    <a:xfrm>
                      <a:off x="0" y="0"/>
                      <a:ext cx="1695450" cy="1076325"/>
                    </a:xfrm>
                    <a:prstGeom prst="rect">
                      <a:avLst/>
                    </a:prstGeom>
                  </pic:spPr>
                </pic:pic>
              </a:graphicData>
            </a:graphic>
          </wp:inline>
        </w:drawing>
      </w:r>
    </w:p>
    <w:p w14:paraId="5604E87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strike w:val="0"/>
          <w:color w:val="FF0000"/>
          <w:kern w:val="0"/>
          <w:sz w:val="21"/>
          <w:szCs w:val="21"/>
          <w:u w:val="none"/>
        </w:rPr>
        <w:drawing>
          <wp:inline distT="0" distB="0" distL="114300" distR="114300">
            <wp:extent cx="1219200" cy="1362075"/>
            <wp:effectExtent l="0" t="0" r="0" b="9525"/>
            <wp:docPr id="130" name="图片 130" descr="@@@7f48f85d-44e1-49d3-afc4-8801f78b8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130" descr="@@@7f48f85d-44e1-49d3-afc4-8801f78b8036"/>
                    <pic:cNvPicPr>
                      <a:picLocks noChangeAspect="1"/>
                    </pic:cNvPicPr>
                  </pic:nvPicPr>
                  <pic:blipFill>
                    <a:blip xmlns:r="http://schemas.openxmlformats.org/officeDocument/2006/relationships" r:embed="rId88"/>
                    <a:stretch>
                      <a:fillRect/>
                    </a:stretch>
                  </pic:blipFill>
                  <pic:spPr>
                    <a:xfrm>
                      <a:off x="0" y="0"/>
                      <a:ext cx="1219200" cy="1362075"/>
                    </a:xfrm>
                    <a:prstGeom prst="rect">
                      <a:avLst/>
                    </a:prstGeom>
                  </pic:spPr>
                </pic:pic>
              </a:graphicData>
            </a:graphic>
          </wp:inline>
        </w:drawing>
      </w:r>
    </w:p>
    <w:p w14:paraId="3368098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由题意可知，开关S</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闭合，指示灯L亮，但电动机M不工作；S</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闭合，电动机M才工作，这说明指示灯L与电动机M工作时互不影响，是并联的；若只戴头盔不用钥匙启动则无法骑行，则开关S</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在干路中控制整个电路，开关S</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与电动机M在一条支路中，如图所示：</w:t>
      </w:r>
    </w:p>
    <w:p w14:paraId="52EF74B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409700" cy="1581150"/>
            <wp:effectExtent l="0" t="0" r="7620" b="3810"/>
            <wp:docPr id="131" name="图片 131" descr="@@@334dab32-e06a-473f-805a-238edc00aa0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131" descr="@@@334dab32-e06a-473f-805a-238edc00aa0e"/>
                    <pic:cNvPicPr>
                      <a:picLocks noChangeAspect="1"/>
                    </pic:cNvPicPr>
                  </pic:nvPicPr>
                  <pic:blipFill>
                    <a:blip xmlns:r="http://schemas.openxmlformats.org/officeDocument/2006/relationships" r:embed="rId88"/>
                    <a:stretch>
                      <a:fillRect/>
                    </a:stretch>
                  </pic:blipFill>
                  <pic:spPr>
                    <a:xfrm>
                      <a:off x="0" y="0"/>
                      <a:ext cx="1409700" cy="1581150"/>
                    </a:xfrm>
                    <a:prstGeom prst="rect">
                      <a:avLst/>
                    </a:prstGeom>
                  </pic:spPr>
                </pic:pic>
              </a:graphicData>
            </a:graphic>
          </wp:inline>
        </w:drawing>
      </w:r>
    </w:p>
    <w:p w14:paraId="46CFD58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sz w:val="21"/>
          <w:szCs w:val="21"/>
          <w:lang w:val="en-US" w:eastAsia="zh-CN"/>
        </w:rPr>
        <w:t>3</w:t>
      </w:r>
      <w:r>
        <w:rPr>
          <w:rFonts w:ascii="宋体" w:eastAsia="宋体" w:hAnsi="宋体" w:cs="宋体" w:hint="eastAsia"/>
          <w:b/>
          <w:bCs/>
          <w:sz w:val="21"/>
          <w:szCs w:val="21"/>
        </w:rPr>
        <w:t>．（2025·四川南充·中考真题）</w:t>
      </w:r>
      <w:r>
        <w:rPr>
          <w:rFonts w:ascii="宋体" w:eastAsia="宋体" w:hAnsi="宋体" w:cs="宋体" w:hint="eastAsia"/>
          <w:sz w:val="21"/>
          <w:szCs w:val="21"/>
        </w:rPr>
        <w:t>不戴头盔存在安全隐患，于是张明同学设计以下方案：骑行前，扫码成功后开关S</w:t>
      </w:r>
      <w:r>
        <w:rPr>
          <w:rFonts w:ascii="宋体" w:eastAsia="宋体" w:hAnsi="宋体" w:cs="宋体" w:hint="eastAsia"/>
          <w:sz w:val="21"/>
          <w:szCs w:val="21"/>
          <w:vertAlign w:val="subscript"/>
        </w:rPr>
        <w:t>1</w:t>
      </w:r>
      <w:r>
        <w:rPr>
          <w:rFonts w:ascii="宋体" w:eastAsia="宋体" w:hAnsi="宋体" w:cs="宋体" w:hint="eastAsia"/>
          <w:sz w:val="21"/>
          <w:szCs w:val="21"/>
        </w:rPr>
        <w:t>闭合，指示灯L亮，但电机不工作；从车头取出头盔并戴上后，头盔内遥控设备遥控S</w:t>
      </w:r>
      <w:r>
        <w:rPr>
          <w:rFonts w:ascii="宋体" w:eastAsia="宋体" w:hAnsi="宋体" w:cs="宋体" w:hint="eastAsia"/>
          <w:sz w:val="21"/>
          <w:szCs w:val="21"/>
          <w:vertAlign w:val="subscript"/>
        </w:rPr>
        <w:t>2</w:t>
      </w:r>
      <w:r>
        <w:rPr>
          <w:rFonts w:ascii="宋体" w:eastAsia="宋体" w:hAnsi="宋体" w:cs="宋体" w:hint="eastAsia"/>
          <w:sz w:val="21"/>
          <w:szCs w:val="21"/>
        </w:rPr>
        <w:t>闭合，电动机才通电工作；若只戴头盔不扫码则无法骑行。下列电路（如图所示）符合以上设计要求的是（　　）</w:t>
      </w:r>
    </w:p>
    <w:p w14:paraId="6003A760">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w:t>
      </w:r>
      <w:r>
        <w:rPr>
          <w:rFonts w:ascii="宋体" w:eastAsia="宋体" w:hAnsi="宋体" w:cs="宋体" w:hint="eastAsia"/>
          <w:strike w:val="0"/>
          <w:kern w:val="0"/>
          <w:sz w:val="21"/>
          <w:szCs w:val="21"/>
          <w:u w:val="none"/>
        </w:rPr>
        <w:drawing>
          <wp:inline distT="0" distB="0" distL="114300" distR="114300">
            <wp:extent cx="981075" cy="1133475"/>
            <wp:effectExtent l="0" t="0" r="9525" b="9525"/>
            <wp:docPr id="132" name="图片 132" descr="@@@ebe7ad12-c5fd-4bbb-8270-009dd9924e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132" descr="@@@ebe7ad12-c5fd-4bbb-8270-009dd9924e46"/>
                    <pic:cNvPicPr>
                      <a:picLocks noChangeAspect="1"/>
                    </pic:cNvPicPr>
                  </pic:nvPicPr>
                  <pic:blipFill>
                    <a:blip xmlns:r="http://schemas.openxmlformats.org/officeDocument/2006/relationships" r:embed="rId89"/>
                    <a:stretch>
                      <a:fillRect/>
                    </a:stretch>
                  </pic:blipFill>
                  <pic:spPr>
                    <a:xfrm>
                      <a:off x="0" y="0"/>
                      <a:ext cx="981075" cy="1133475"/>
                    </a:xfrm>
                    <a:prstGeom prst="rect">
                      <a:avLst/>
                    </a:prstGeom>
                  </pic:spPr>
                </pic:pic>
              </a:graphicData>
            </a:graphic>
          </wp:inline>
        </w:drawing>
      </w:r>
      <w:r>
        <w:rPr>
          <w:rFonts w:ascii="宋体" w:eastAsia="宋体" w:hAnsi="宋体" w:cs="宋体" w:hint="eastAsia"/>
          <w:sz w:val="21"/>
          <w:szCs w:val="21"/>
        </w:rPr>
        <w:tab/>
      </w:r>
      <w:r>
        <w:rPr>
          <w:rFonts w:ascii="宋体" w:eastAsia="宋体" w:hAnsi="宋体" w:cs="宋体" w:hint="eastAsia"/>
          <w:sz w:val="21"/>
          <w:szCs w:val="21"/>
        </w:rPr>
        <w:t>B．</w:t>
      </w:r>
      <w:r>
        <w:rPr>
          <w:rFonts w:ascii="宋体" w:eastAsia="宋体" w:hAnsi="宋体" w:cs="宋体" w:hint="eastAsia"/>
          <w:strike w:val="0"/>
          <w:kern w:val="0"/>
          <w:sz w:val="21"/>
          <w:szCs w:val="21"/>
          <w:u w:val="none"/>
        </w:rPr>
        <w:drawing>
          <wp:inline distT="0" distB="0" distL="114300" distR="114300">
            <wp:extent cx="933450" cy="1076325"/>
            <wp:effectExtent l="0" t="0" r="11430" b="5715"/>
            <wp:docPr id="133" name="图片 133" descr="@@@3006891c-997c-4b68-b11d-791582f9b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133" descr="@@@3006891c-997c-4b68-b11d-791582f9b693"/>
                    <pic:cNvPicPr>
                      <a:picLocks noChangeAspect="1"/>
                    </pic:cNvPicPr>
                  </pic:nvPicPr>
                  <pic:blipFill>
                    <a:blip xmlns:r="http://schemas.openxmlformats.org/officeDocument/2006/relationships" r:embed="rId90"/>
                    <a:stretch>
                      <a:fillRect/>
                    </a:stretch>
                  </pic:blipFill>
                  <pic:spPr>
                    <a:xfrm>
                      <a:off x="0" y="0"/>
                      <a:ext cx="933450" cy="1076325"/>
                    </a:xfrm>
                    <a:prstGeom prst="rect">
                      <a:avLst/>
                    </a:prstGeom>
                  </pic:spPr>
                </pic:pic>
              </a:graphicData>
            </a:graphic>
          </wp:inline>
        </w:drawing>
      </w:r>
    </w:p>
    <w:p w14:paraId="395B3066">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w:t>
      </w:r>
      <w:r>
        <w:rPr>
          <w:rFonts w:ascii="宋体" w:eastAsia="宋体" w:hAnsi="宋体" w:cs="宋体" w:hint="eastAsia"/>
          <w:strike w:val="0"/>
          <w:kern w:val="0"/>
          <w:sz w:val="21"/>
          <w:szCs w:val="21"/>
          <w:u w:val="none"/>
        </w:rPr>
        <w:drawing>
          <wp:inline distT="0" distB="0" distL="114300" distR="114300">
            <wp:extent cx="990600" cy="1152525"/>
            <wp:effectExtent l="0" t="0" r="0" b="5715"/>
            <wp:docPr id="134" name="图片 134" descr="@@@d373122e-547b-48d4-a688-bd753cb4ef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134" descr="@@@d373122e-547b-48d4-a688-bd753cb4ef71"/>
                    <pic:cNvPicPr>
                      <a:picLocks noChangeAspect="1"/>
                    </pic:cNvPicPr>
                  </pic:nvPicPr>
                  <pic:blipFill>
                    <a:blip xmlns:r="http://schemas.openxmlformats.org/officeDocument/2006/relationships" r:embed="rId91"/>
                    <a:stretch>
                      <a:fillRect/>
                    </a:stretch>
                  </pic:blipFill>
                  <pic:spPr>
                    <a:xfrm>
                      <a:off x="0" y="0"/>
                      <a:ext cx="990600" cy="1152525"/>
                    </a:xfrm>
                    <a:prstGeom prst="rect">
                      <a:avLst/>
                    </a:prstGeom>
                  </pic:spPr>
                </pic:pic>
              </a:graphicData>
            </a:graphic>
          </wp:inline>
        </w:drawing>
      </w:r>
      <w:r>
        <w:rPr>
          <w:rFonts w:ascii="宋体" w:eastAsia="宋体" w:hAnsi="宋体" w:cs="宋体" w:hint="eastAsia"/>
          <w:sz w:val="21"/>
          <w:szCs w:val="21"/>
        </w:rPr>
        <w:tab/>
      </w:r>
      <w:r>
        <w:rPr>
          <w:rFonts w:ascii="宋体" w:eastAsia="宋体" w:hAnsi="宋体" w:cs="宋体" w:hint="eastAsia"/>
          <w:sz w:val="21"/>
          <w:szCs w:val="21"/>
        </w:rPr>
        <w:t>D．</w:t>
      </w:r>
      <w:r>
        <w:rPr>
          <w:rFonts w:ascii="宋体" w:eastAsia="宋体" w:hAnsi="宋体" w:cs="宋体" w:hint="eastAsia"/>
          <w:strike w:val="0"/>
          <w:kern w:val="0"/>
          <w:sz w:val="21"/>
          <w:szCs w:val="21"/>
          <w:u w:val="none"/>
        </w:rPr>
        <w:drawing>
          <wp:inline distT="0" distB="0" distL="114300" distR="114300">
            <wp:extent cx="1019175" cy="1104900"/>
            <wp:effectExtent l="0" t="0" r="1905" b="7620"/>
            <wp:docPr id="135" name="图片 135" descr="@@@ea917e3b-d9b0-499f-adc2-176c75fe86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135" descr="@@@ea917e3b-d9b0-499f-adc2-176c75fe86a1"/>
                    <pic:cNvPicPr>
                      <a:picLocks noChangeAspect="1"/>
                    </pic:cNvPicPr>
                  </pic:nvPicPr>
                  <pic:blipFill>
                    <a:blip xmlns:r="http://schemas.openxmlformats.org/officeDocument/2006/relationships" r:embed="rId92"/>
                    <a:stretch>
                      <a:fillRect/>
                    </a:stretch>
                  </pic:blipFill>
                  <pic:spPr>
                    <a:xfrm>
                      <a:off x="0" y="0"/>
                      <a:ext cx="1019175" cy="1104900"/>
                    </a:xfrm>
                    <a:prstGeom prst="rect">
                      <a:avLst/>
                    </a:prstGeom>
                  </pic:spPr>
                </pic:pic>
              </a:graphicData>
            </a:graphic>
          </wp:inline>
        </w:drawing>
      </w:r>
    </w:p>
    <w:p w14:paraId="1E1FC42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C</w:t>
      </w:r>
    </w:p>
    <w:p w14:paraId="38DD68BB">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A．如图，骑行前，扫码成功后开关S</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闭合，指示灯L亮，电动机工作，遥控S</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闭合，电动机被短路，不能工作，故A不符合题意；</w:t>
      </w:r>
    </w:p>
    <w:p w14:paraId="6AB995B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B．如图，扫码成功后开关S</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闭合，电动机工作，从车头取出头盔并戴上后，头盔内遥控设备遥控S</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闭合，指示灯亮；开关S</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在干路上，若只戴头盔不扫码，即只闭合S</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，电动机不工作，指示灯不亮，故B不符合题意；</w:t>
      </w:r>
    </w:p>
    <w:p w14:paraId="2806FCCB">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C．如图，骑行前，扫码成功后开关S</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闭合，指示灯L亮，但电动机不工作；从车头取出头盔并戴上后，头盔内遥控设备遥控S</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闭合，电动机通电工作；若只戴头盔不扫码，即只闭合S</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，指示灯不亮，电动机不工作，无法骑行，故C符合题意；</w:t>
      </w:r>
    </w:p>
    <w:p w14:paraId="4819F4A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D．如图，扫码成功后开关S</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闭合，只有再闭合S</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，指示灯L亮，电动机工作，故D不符合题意。</w:t>
      </w:r>
    </w:p>
    <w:p w14:paraId="4061C9E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故选C。</w:t>
      </w:r>
    </w:p>
    <w:p w14:paraId="0C9A49B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sz w:val="21"/>
          <w:szCs w:val="21"/>
          <w:lang w:val="en-US" w:eastAsia="zh-CN"/>
        </w:rPr>
        <w:t>4</w:t>
      </w:r>
      <w:r>
        <w:rPr>
          <w:rFonts w:ascii="宋体" w:eastAsia="宋体" w:hAnsi="宋体" w:cs="宋体" w:hint="eastAsia"/>
          <w:b/>
          <w:bCs/>
          <w:sz w:val="21"/>
          <w:szCs w:val="21"/>
        </w:rPr>
        <w:t>．（2025·广东深圳·中考真题）</w:t>
      </w:r>
      <w:r>
        <w:rPr>
          <w:rFonts w:ascii="宋体" w:eastAsia="宋体" w:hAnsi="宋体" w:cs="宋体" w:hint="eastAsia"/>
          <w:sz w:val="21"/>
          <w:szCs w:val="21"/>
        </w:rPr>
        <w:t>用笔画线代替导线，把下面的两个实物电路补充完整，导线不能交叉。要求开关同时控制两个灯泡。</w:t>
      </w:r>
    </w:p>
    <w:p w14:paraId="78D54BD0">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4714875" cy="1371600"/>
            <wp:effectExtent l="0" t="0" r="9525" b="0"/>
            <wp:docPr id="136" name="图片 136" descr="@@@0bc85016-a49d-4979-a62e-5e5ceefecc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136" descr="@@@0bc85016-a49d-4979-a62e-5e5ceefecc14"/>
                    <pic:cNvPicPr>
                      <a:picLocks noChangeAspect="1"/>
                    </pic:cNvPicPr>
                  </pic:nvPicPr>
                  <pic:blipFill>
                    <a:blip xmlns:r="http://schemas.openxmlformats.org/officeDocument/2006/relationships" r:embed="rId93"/>
                    <a:stretch>
                      <a:fillRect/>
                    </a:stretch>
                  </pic:blipFill>
                  <pic:spPr>
                    <a:xfrm>
                      <a:off x="0" y="0"/>
                      <a:ext cx="4714875" cy="1371600"/>
                    </a:xfrm>
                    <a:prstGeom prst="rect">
                      <a:avLst/>
                    </a:prstGeom>
                  </pic:spPr>
                </pic:pic>
              </a:graphicData>
            </a:graphic>
          </wp:inline>
        </w:drawing>
      </w:r>
    </w:p>
    <w:p w14:paraId="64C907B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strike w:val="0"/>
          <w:color w:val="FF0000"/>
          <w:kern w:val="0"/>
          <w:sz w:val="21"/>
          <w:szCs w:val="21"/>
          <w:u w:val="none"/>
        </w:rPr>
        <w:drawing>
          <wp:inline distT="0" distB="0" distL="114300" distR="114300">
            <wp:extent cx="4295775" cy="1247775"/>
            <wp:effectExtent l="0" t="0" r="1905" b="1905"/>
            <wp:docPr id="137" name="图片 137" descr="@@@8f87c30b-6751-4e2a-8f82-498e4d2dce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137" descr="@@@8f87c30b-6751-4e2a-8f82-498e4d2dce59"/>
                    <pic:cNvPicPr>
                      <a:picLocks noChangeAspect="1"/>
                    </pic:cNvPicPr>
                  </pic:nvPicPr>
                  <pic:blipFill>
                    <a:blip xmlns:r="http://schemas.openxmlformats.org/officeDocument/2006/relationships" r:embed="rId94"/>
                    <a:stretch>
                      <a:fillRect/>
                    </a:stretch>
                  </pic:blipFill>
                  <pic:spPr>
                    <a:xfrm>
                      <a:off x="0" y="0"/>
                      <a:ext cx="4295775" cy="1247775"/>
                    </a:xfrm>
                    <a:prstGeom prst="rect">
                      <a:avLst/>
                    </a:prstGeom>
                  </pic:spPr>
                </pic:pic>
              </a:graphicData>
            </a:graphic>
          </wp:inline>
        </w:drawing>
      </w:r>
    </w:p>
    <w:p w14:paraId="0150169E">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开关同时控制两个灯泡，两灯可以并联，开关接在干路上，如下左图所示：</w:t>
      </w:r>
    </w:p>
    <w:p w14:paraId="6511F63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strike w:val="0"/>
          <w:color w:val="FF0000"/>
          <w:kern w:val="0"/>
          <w:sz w:val="21"/>
          <w:szCs w:val="21"/>
          <w:u w:val="none"/>
        </w:rPr>
        <w:drawing>
          <wp:inline distT="0" distB="0" distL="114300" distR="114300">
            <wp:extent cx="4533900" cy="1314450"/>
            <wp:effectExtent l="0" t="0" r="7620" b="11430"/>
            <wp:docPr id="138" name="图片 138" descr="@@@f6d85dcc-872c-4192-91b2-f49a3bfd2a2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138" descr="@@@f6d85dcc-872c-4192-91b2-f49a3bfd2a2b"/>
                    <pic:cNvPicPr>
                      <a:picLocks noChangeAspect="1"/>
                    </pic:cNvPicPr>
                  </pic:nvPicPr>
                  <pic:blipFill>
                    <a:blip xmlns:r="http://schemas.openxmlformats.org/officeDocument/2006/relationships" r:embed="rId94"/>
                    <a:stretch>
                      <a:fillRect/>
                    </a:stretch>
                  </pic:blipFill>
                  <pic:spPr>
                    <a:xfrm>
                      <a:off x="0" y="0"/>
                      <a:ext cx="4533900" cy="1314450"/>
                    </a:xfrm>
                    <a:prstGeom prst="rect">
                      <a:avLst/>
                    </a:prstGeom>
                  </pic:spPr>
                </pic:pic>
              </a:graphicData>
            </a:graphic>
          </wp:inline>
        </w:drawing>
      </w:r>
    </w:p>
    <w:p w14:paraId="6D0426E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两灯也可以串联，开关接在电路中，如上右图所示。</w:t>
      </w:r>
    </w:p>
    <w:p w14:paraId="68F3EDA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sz w:val="21"/>
          <w:szCs w:val="21"/>
          <w:lang w:val="en-US" w:eastAsia="zh-CN"/>
        </w:rPr>
        <w:t>5</w:t>
      </w:r>
      <w:r>
        <w:rPr>
          <w:rFonts w:ascii="宋体" w:eastAsia="宋体" w:hAnsi="宋体" w:cs="宋体" w:hint="eastAsia"/>
          <w:b/>
          <w:bCs/>
          <w:sz w:val="21"/>
          <w:szCs w:val="21"/>
        </w:rPr>
        <w:t>．（2025·山西太原·中考真题）</w:t>
      </w:r>
      <w:r>
        <w:rPr>
          <w:rFonts w:ascii="宋体" w:eastAsia="宋体" w:hAnsi="宋体" w:cs="宋体" w:hint="eastAsia"/>
          <w:sz w:val="21"/>
          <w:szCs w:val="21"/>
        </w:rPr>
        <w:t>如图甲所示是一种时尚的烹饪工具——空气炸锅。使用它时发现：空气炸锅通过两个开关可以让电动机和发热管同时工作产生热风，也可以在加热结束后让电动机单独工作吹冷风给发热管降温，但是不会只发热而不吹风，请在图乙的虚线内画出两个开关并完成空气炸锅工作的电路图。</w:t>
      </w:r>
    </w:p>
    <w:p w14:paraId="777B11F0">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3000375" cy="1333500"/>
            <wp:effectExtent l="0" t="0" r="1905" b="7620"/>
            <wp:docPr id="139" name="图片 139" descr="@@@494dec1e-8537-4241-b8b1-1a3da1a5d35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139" descr="@@@494dec1e-8537-4241-b8b1-1a3da1a5d35a"/>
                    <pic:cNvPicPr>
                      <a:picLocks noChangeAspect="1"/>
                    </pic:cNvPicPr>
                  </pic:nvPicPr>
                  <pic:blipFill>
                    <a:blip xmlns:r="http://schemas.openxmlformats.org/officeDocument/2006/relationships" r:embed="rId95"/>
                    <a:stretch>
                      <a:fillRect/>
                    </a:stretch>
                  </pic:blipFill>
                  <pic:spPr>
                    <a:xfrm>
                      <a:off x="0" y="0"/>
                      <a:ext cx="3000375" cy="1333500"/>
                    </a:xfrm>
                    <a:prstGeom prst="rect">
                      <a:avLst/>
                    </a:prstGeom>
                  </pic:spPr>
                </pic:pic>
              </a:graphicData>
            </a:graphic>
          </wp:inline>
        </w:drawing>
      </w:r>
    </w:p>
    <w:p w14:paraId="380B6EE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strike w:val="0"/>
          <w:color w:val="FF0000"/>
          <w:kern w:val="0"/>
          <w:sz w:val="21"/>
          <w:szCs w:val="21"/>
          <w:u w:val="none"/>
        </w:rPr>
        <w:drawing>
          <wp:inline distT="0" distB="0" distL="114300" distR="114300">
            <wp:extent cx="1571625" cy="1085850"/>
            <wp:effectExtent l="0" t="0" r="13335" b="11430"/>
            <wp:docPr id="140" name="图片 140" descr="@@@8aa3986c-061d-4cfa-89ab-d1d1751e0a6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140" descr="@@@8aa3986c-061d-4cfa-89ab-d1d1751e0a6b"/>
                    <pic:cNvPicPr>
                      <a:picLocks noChangeAspect="1"/>
                    </pic:cNvPicPr>
                  </pic:nvPicPr>
                  <pic:blipFill>
                    <a:blip xmlns:r="http://schemas.openxmlformats.org/officeDocument/2006/relationships" r:embed="rId96"/>
                    <a:stretch>
                      <a:fillRect/>
                    </a:stretch>
                  </pic:blipFill>
                  <pic:spPr>
                    <a:xfrm>
                      <a:off x="0" y="0"/>
                      <a:ext cx="1571625" cy="1085850"/>
                    </a:xfrm>
                    <a:prstGeom prst="rect">
                      <a:avLst/>
                    </a:prstGeom>
                  </pic:spPr>
                </pic:pic>
              </a:graphicData>
            </a:graphic>
          </wp:inline>
        </w:drawing>
      </w:r>
    </w:p>
    <w:p w14:paraId="2B305976">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也可以在加热结束后让电动机单独工作吹冷风给发热管降温，说明电动机和发热管是独立工作，互不影响，故电动机和发热管是并联；有一个开关需要在干路上，控制整个电路；也可以在加热结束后让电动机单独工作吹冷风给发热管降温，但是不会只发热而不吹风，说明加热管需要一个开关控制，故电路图如图所示：</w:t>
      </w:r>
    </w:p>
    <w:p w14:paraId="2AB1B6C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strike w:val="0"/>
          <w:color w:val="FF0000"/>
          <w:kern w:val="0"/>
          <w:sz w:val="21"/>
          <w:szCs w:val="21"/>
          <w:u w:val="none"/>
        </w:rPr>
        <w:drawing>
          <wp:inline distT="0" distB="0" distL="114300" distR="114300">
            <wp:extent cx="1562100" cy="1085850"/>
            <wp:effectExtent l="0" t="0" r="7620" b="11430"/>
            <wp:docPr id="141" name="图片 141" descr="@@@ab0efe11-b497-4efc-a34c-13448bb8cef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141" descr="@@@ab0efe11-b497-4efc-a34c-13448bb8cef2"/>
                    <pic:cNvPicPr>
                      <a:picLocks noChangeAspect="1"/>
                    </pic:cNvPicPr>
                  </pic:nvPicPr>
                  <pic:blipFill>
                    <a:blip xmlns:r="http://schemas.openxmlformats.org/officeDocument/2006/relationships" r:embed="rId96"/>
                    <a:stretch>
                      <a:fillRect/>
                    </a:stretch>
                  </pic:blipFill>
                  <pic:spPr>
                    <a:xfrm>
                      <a:off x="0" y="0"/>
                      <a:ext cx="1562100" cy="1085850"/>
                    </a:xfrm>
                    <a:prstGeom prst="rect">
                      <a:avLst/>
                    </a:prstGeom>
                  </pic:spPr>
                </pic:pic>
              </a:graphicData>
            </a:graphic>
          </wp:inline>
        </w:drawing>
      </w:r>
    </w:p>
    <w:p w14:paraId="130D45CA">
      <w:pPr>
        <w:pStyle w:val="Heading1"/>
        <w:shd w:val="clear" w:color="auto" w:fill="auto"/>
        <w:bidi w:val="0"/>
        <w:rPr>
          <w:sz w:val="21"/>
          <w:szCs w:val="21"/>
        </w:rPr>
      </w:pPr>
      <w:bookmarkStart w:id="17" w:name="_Toc1422"/>
      <w:r>
        <w:rPr>
          <w:sz w:val="21"/>
          <w:szCs w:val="21"/>
        </w:rPr>
        <w:drawing>
          <wp:inline distT="0" distB="0" distL="114300" distR="114300">
            <wp:extent cx="6182995" cy="308610"/>
            <wp:effectExtent l="0" t="0" r="8255" b="1524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xmlns:r="http://schemas.openxmlformats.org/officeDocument/2006/relationships" r:embed="rId97"/>
                    <a:stretch>
                      <a:fillRect/>
                    </a:stretch>
                  </pic:blipFill>
                  <pic:spPr>
                    <a:xfrm>
                      <a:off x="0" y="0"/>
                      <a:ext cx="6182995" cy="308610"/>
                    </a:xfrm>
                    <a:prstGeom prst="rect">
                      <a:avLst/>
                    </a:prstGeom>
                    <a:noFill/>
                    <a:ln>
                      <a:noFill/>
                    </a:ln>
                  </pic:spPr>
                </pic:pic>
              </a:graphicData>
            </a:graphic>
          </wp:inline>
        </w:drawing>
      </w:r>
      <w:bookmarkEnd w:id="17"/>
    </w:p>
    <w:p w14:paraId="212B4D02">
      <w:pPr>
        <w:pStyle w:val="Heading2"/>
        <w:shd w:val="clear" w:color="auto" w:fill="auto"/>
        <w:bidi w:val="0"/>
        <w:rPr>
          <w:rFonts w:hint="eastAsia"/>
          <w:sz w:val="21"/>
          <w:szCs w:val="21"/>
          <w:lang w:val="en-US" w:eastAsia="zh-CN"/>
        </w:rPr>
      </w:pPr>
      <w:bookmarkStart w:id="18" w:name="_Toc20697"/>
      <w:r>
        <w:rPr>
          <w:rFonts w:hint="eastAsia"/>
          <w:sz w:val="21"/>
          <w:szCs w:val="21"/>
          <w:lang w:val="en-US" w:eastAsia="zh-CN"/>
        </w:rPr>
        <w:t>基础夯实</w:t>
      </w:r>
      <w:bookmarkEnd w:id="18"/>
    </w:p>
    <w:p w14:paraId="25F5E79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1．（25-26九年级上·全国·期中）在如图所示的电路中，下列说法正确的是（</w:t>
      </w:r>
      <w:r>
        <w:rPr>
          <w:rFonts w:ascii="宋体" w:eastAsia="宋体" w:hAnsi="宋体" w:cs="宋体" w:hint="eastAsia"/>
          <w:kern w:val="0"/>
          <w:sz w:val="21"/>
          <w:szCs w:val="21"/>
        </w:rPr>
        <w:t>    </w:t>
      </w:r>
      <w:r>
        <w:rPr>
          <w:rFonts w:ascii="宋体" w:eastAsia="宋体" w:hAnsi="宋体" w:cs="宋体" w:hint="eastAsia"/>
          <w:sz w:val="21"/>
          <w:szCs w:val="21"/>
        </w:rPr>
        <w:t>）</w:t>
      </w:r>
    </w:p>
    <w:p w14:paraId="6F12ED34">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600200" cy="1323975"/>
            <wp:effectExtent l="0" t="0" r="0" b="1905"/>
            <wp:docPr id="100003" name="图片 100003" descr="@@@fb90c8db-aec8-4204-8582-cfda52e9f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fb90c8db-aec8-4204-8582-cfda52e9f275"/>
                    <pic:cNvPicPr>
                      <a:picLocks noChangeAspect="1"/>
                    </pic:cNvPicPr>
                  </pic:nvPicPr>
                  <pic:blipFill>
                    <a:blip xmlns:r="http://schemas.openxmlformats.org/officeDocument/2006/relationships" r:embed="rId98"/>
                    <a:stretch>
                      <a:fillRect/>
                    </a:stretch>
                  </pic:blipFill>
                  <pic:spPr>
                    <a:xfrm>
                      <a:off x="0" y="0"/>
                      <a:ext cx="1600200" cy="1323975"/>
                    </a:xfrm>
                    <a:prstGeom prst="rect">
                      <a:avLst/>
                    </a:prstGeom>
                  </pic:spPr>
                </pic:pic>
              </a:graphicData>
            </a:graphic>
          </wp:inline>
        </w:drawing>
      </w:r>
    </w:p>
    <w:p w14:paraId="41300AB7">
      <w:pPr>
        <w:shd w:val="clear" w:color="auto" w:fill="auto"/>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A．当只闭合开关S</w:t>
      </w:r>
      <w:r>
        <w:rPr>
          <w:rFonts w:ascii="宋体" w:eastAsia="宋体" w:hAnsi="宋体" w:cs="宋体" w:hint="eastAsia"/>
          <w:sz w:val="21"/>
          <w:szCs w:val="21"/>
          <w:vertAlign w:val="subscript"/>
        </w:rPr>
        <w:t>2</w:t>
      </w:r>
      <w:r>
        <w:rPr>
          <w:rFonts w:ascii="宋体" w:eastAsia="宋体" w:hAnsi="宋体" w:cs="宋体" w:hint="eastAsia"/>
          <w:sz w:val="21"/>
          <w:szCs w:val="21"/>
        </w:rPr>
        <w:t>时，L</w:t>
      </w:r>
      <w:r>
        <w:rPr>
          <w:rFonts w:ascii="宋体" w:eastAsia="宋体" w:hAnsi="宋体" w:cs="宋体" w:hint="eastAsia"/>
          <w:sz w:val="21"/>
          <w:szCs w:val="21"/>
          <w:vertAlign w:val="subscript"/>
        </w:rPr>
        <w:t>1</w:t>
      </w:r>
      <w:r>
        <w:rPr>
          <w:rFonts w:ascii="宋体" w:eastAsia="宋体" w:hAnsi="宋体" w:cs="宋体" w:hint="eastAsia"/>
          <w:sz w:val="21"/>
          <w:szCs w:val="21"/>
        </w:rPr>
        <w:t>、L</w:t>
      </w:r>
      <w:r>
        <w:rPr>
          <w:rFonts w:ascii="宋体" w:eastAsia="宋体" w:hAnsi="宋体" w:cs="宋体" w:hint="eastAsia"/>
          <w:sz w:val="21"/>
          <w:szCs w:val="21"/>
          <w:vertAlign w:val="subscript"/>
        </w:rPr>
        <w:t>2</w:t>
      </w:r>
      <w:r>
        <w:rPr>
          <w:rFonts w:ascii="宋体" w:eastAsia="宋体" w:hAnsi="宋体" w:cs="宋体" w:hint="eastAsia"/>
          <w:sz w:val="21"/>
          <w:szCs w:val="21"/>
        </w:rPr>
        <w:t>串联</w:t>
      </w:r>
    </w:p>
    <w:p w14:paraId="158D5C25">
      <w:pPr>
        <w:shd w:val="clear" w:color="auto" w:fill="auto"/>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B．当只闭合开关S</w:t>
      </w:r>
      <w:r>
        <w:rPr>
          <w:rFonts w:ascii="宋体" w:eastAsia="宋体" w:hAnsi="宋体" w:cs="宋体" w:hint="eastAsia"/>
          <w:sz w:val="21"/>
          <w:szCs w:val="21"/>
          <w:vertAlign w:val="subscript"/>
        </w:rPr>
        <w:t>1</w:t>
      </w:r>
      <w:r>
        <w:rPr>
          <w:rFonts w:ascii="宋体" w:eastAsia="宋体" w:hAnsi="宋体" w:cs="宋体" w:hint="eastAsia"/>
          <w:sz w:val="21"/>
          <w:szCs w:val="21"/>
        </w:rPr>
        <w:t>、S</w:t>
      </w:r>
      <w:r>
        <w:rPr>
          <w:rFonts w:ascii="宋体" w:eastAsia="宋体" w:hAnsi="宋体" w:cs="宋体" w:hint="eastAsia"/>
          <w:sz w:val="21"/>
          <w:szCs w:val="21"/>
          <w:vertAlign w:val="subscript"/>
        </w:rPr>
        <w:t>2</w:t>
      </w:r>
      <w:r>
        <w:rPr>
          <w:rFonts w:ascii="宋体" w:eastAsia="宋体" w:hAnsi="宋体" w:cs="宋体" w:hint="eastAsia"/>
          <w:sz w:val="21"/>
          <w:szCs w:val="21"/>
        </w:rPr>
        <w:t>时，L</w:t>
      </w:r>
      <w:r>
        <w:rPr>
          <w:rFonts w:ascii="宋体" w:eastAsia="宋体" w:hAnsi="宋体" w:cs="宋体" w:hint="eastAsia"/>
          <w:sz w:val="21"/>
          <w:szCs w:val="21"/>
          <w:vertAlign w:val="subscript"/>
        </w:rPr>
        <w:t>1</w:t>
      </w:r>
      <w:r>
        <w:rPr>
          <w:rFonts w:ascii="宋体" w:eastAsia="宋体" w:hAnsi="宋体" w:cs="宋体" w:hint="eastAsia"/>
          <w:sz w:val="21"/>
          <w:szCs w:val="21"/>
        </w:rPr>
        <w:t>、L</w:t>
      </w:r>
      <w:r>
        <w:rPr>
          <w:rFonts w:ascii="宋体" w:eastAsia="宋体" w:hAnsi="宋体" w:cs="宋体" w:hint="eastAsia"/>
          <w:sz w:val="21"/>
          <w:szCs w:val="21"/>
          <w:vertAlign w:val="subscript"/>
        </w:rPr>
        <w:t>2</w:t>
      </w:r>
      <w:r>
        <w:rPr>
          <w:rFonts w:ascii="宋体" w:eastAsia="宋体" w:hAnsi="宋体" w:cs="宋体" w:hint="eastAsia"/>
          <w:sz w:val="21"/>
          <w:szCs w:val="21"/>
        </w:rPr>
        <w:t>并联</w:t>
      </w:r>
    </w:p>
    <w:p w14:paraId="0DA7DE2F">
      <w:pPr>
        <w:shd w:val="clear" w:color="auto" w:fill="auto"/>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C．当只闭合开关S</w:t>
      </w:r>
      <w:r>
        <w:rPr>
          <w:rFonts w:ascii="宋体" w:eastAsia="宋体" w:hAnsi="宋体" w:cs="宋体" w:hint="eastAsia"/>
          <w:sz w:val="21"/>
          <w:szCs w:val="21"/>
          <w:vertAlign w:val="subscript"/>
        </w:rPr>
        <w:t>2</w:t>
      </w:r>
      <w:r>
        <w:rPr>
          <w:rFonts w:ascii="宋体" w:eastAsia="宋体" w:hAnsi="宋体" w:cs="宋体" w:hint="eastAsia"/>
          <w:sz w:val="21"/>
          <w:szCs w:val="21"/>
        </w:rPr>
        <w:t>、S</w:t>
      </w:r>
      <w:r>
        <w:rPr>
          <w:rFonts w:ascii="宋体" w:eastAsia="宋体" w:hAnsi="宋体" w:cs="宋体" w:hint="eastAsia"/>
          <w:sz w:val="21"/>
          <w:szCs w:val="21"/>
          <w:vertAlign w:val="subscript"/>
        </w:rPr>
        <w:t>3</w:t>
      </w:r>
      <w:r>
        <w:rPr>
          <w:rFonts w:ascii="宋体" w:eastAsia="宋体" w:hAnsi="宋体" w:cs="宋体" w:hint="eastAsia"/>
          <w:sz w:val="21"/>
          <w:szCs w:val="21"/>
        </w:rPr>
        <w:t>时，L</w:t>
      </w:r>
      <w:r>
        <w:rPr>
          <w:rFonts w:ascii="宋体" w:eastAsia="宋体" w:hAnsi="宋体" w:cs="宋体" w:hint="eastAsia"/>
          <w:sz w:val="21"/>
          <w:szCs w:val="21"/>
          <w:vertAlign w:val="subscript"/>
        </w:rPr>
        <w:t>1</w:t>
      </w:r>
      <w:r>
        <w:rPr>
          <w:rFonts w:ascii="宋体" w:eastAsia="宋体" w:hAnsi="宋体" w:cs="宋体" w:hint="eastAsia"/>
          <w:sz w:val="21"/>
          <w:szCs w:val="21"/>
        </w:rPr>
        <w:t>、L</w:t>
      </w:r>
      <w:r>
        <w:rPr>
          <w:rFonts w:ascii="宋体" w:eastAsia="宋体" w:hAnsi="宋体" w:cs="宋体" w:hint="eastAsia"/>
          <w:sz w:val="21"/>
          <w:szCs w:val="21"/>
          <w:vertAlign w:val="subscript"/>
        </w:rPr>
        <w:t>2</w:t>
      </w:r>
      <w:r>
        <w:rPr>
          <w:rFonts w:ascii="宋体" w:eastAsia="宋体" w:hAnsi="宋体" w:cs="宋体" w:hint="eastAsia"/>
          <w:sz w:val="21"/>
          <w:szCs w:val="21"/>
        </w:rPr>
        <w:t>串联</w:t>
      </w:r>
    </w:p>
    <w:p w14:paraId="6D49EB9E">
      <w:pPr>
        <w:shd w:val="clear" w:color="auto" w:fill="auto"/>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D．当只闭合开关S</w:t>
      </w:r>
      <w:r>
        <w:rPr>
          <w:rFonts w:ascii="宋体" w:eastAsia="宋体" w:hAnsi="宋体" w:cs="宋体" w:hint="eastAsia"/>
          <w:sz w:val="21"/>
          <w:szCs w:val="21"/>
          <w:vertAlign w:val="subscript"/>
        </w:rPr>
        <w:t>1</w:t>
      </w:r>
      <w:r>
        <w:rPr>
          <w:rFonts w:ascii="宋体" w:eastAsia="宋体" w:hAnsi="宋体" w:cs="宋体" w:hint="eastAsia"/>
          <w:sz w:val="21"/>
          <w:szCs w:val="21"/>
        </w:rPr>
        <w:t>、S</w:t>
      </w:r>
      <w:r>
        <w:rPr>
          <w:rFonts w:ascii="宋体" w:eastAsia="宋体" w:hAnsi="宋体" w:cs="宋体" w:hint="eastAsia"/>
          <w:sz w:val="21"/>
          <w:szCs w:val="21"/>
          <w:vertAlign w:val="subscript"/>
        </w:rPr>
        <w:t>3</w:t>
      </w:r>
      <w:r>
        <w:rPr>
          <w:rFonts w:ascii="宋体" w:eastAsia="宋体" w:hAnsi="宋体" w:cs="宋体" w:hint="eastAsia"/>
          <w:sz w:val="21"/>
          <w:szCs w:val="21"/>
        </w:rPr>
        <w:t>时，L</w:t>
      </w:r>
      <w:r>
        <w:rPr>
          <w:rFonts w:ascii="宋体" w:eastAsia="宋体" w:hAnsi="宋体" w:cs="宋体" w:hint="eastAsia"/>
          <w:sz w:val="21"/>
          <w:szCs w:val="21"/>
          <w:vertAlign w:val="subscript"/>
        </w:rPr>
        <w:t>1</w:t>
      </w:r>
      <w:r>
        <w:rPr>
          <w:rFonts w:ascii="宋体" w:eastAsia="宋体" w:hAnsi="宋体" w:cs="宋体" w:hint="eastAsia"/>
          <w:sz w:val="21"/>
          <w:szCs w:val="21"/>
        </w:rPr>
        <w:t>、L</w:t>
      </w:r>
      <w:r>
        <w:rPr>
          <w:rFonts w:ascii="宋体" w:eastAsia="宋体" w:hAnsi="宋体" w:cs="宋体" w:hint="eastAsia"/>
          <w:sz w:val="21"/>
          <w:szCs w:val="21"/>
          <w:vertAlign w:val="subscript"/>
        </w:rPr>
        <w:t>2</w:t>
      </w:r>
      <w:r>
        <w:rPr>
          <w:rFonts w:ascii="宋体" w:eastAsia="宋体" w:hAnsi="宋体" w:cs="宋体" w:hint="eastAsia"/>
          <w:sz w:val="21"/>
          <w:szCs w:val="21"/>
        </w:rPr>
        <w:t>串联</w:t>
      </w:r>
    </w:p>
    <w:p w14:paraId="5D26941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A</w:t>
      </w:r>
    </w:p>
    <w:p w14:paraId="1BBBF81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A．当只闭合开关S</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时，电路中只有一条路径，所以L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串联，故A正确；</w:t>
      </w:r>
    </w:p>
    <w:p w14:paraId="0780DF5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B．当只闭合开关S</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、S</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时，L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被导线短路，此时电路中只有L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连入电路，故B错误；</w:t>
      </w:r>
    </w:p>
    <w:p w14:paraId="2DCC6CF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C．当只闭合开关S</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、S</w:t>
      </w:r>
      <w:r>
        <w:rPr>
          <w:rFonts w:ascii="宋体" w:eastAsia="宋体" w:hAnsi="宋体" w:cs="宋体" w:hint="eastAsia"/>
          <w:color w:val="FF0000"/>
          <w:sz w:val="21"/>
          <w:szCs w:val="21"/>
          <w:vertAlign w:val="subscript"/>
        </w:rPr>
        <w:t>3</w:t>
      </w:r>
      <w:r>
        <w:rPr>
          <w:rFonts w:ascii="宋体" w:eastAsia="宋体" w:hAnsi="宋体" w:cs="宋体" w:hint="eastAsia"/>
          <w:color w:val="FF0000"/>
          <w:sz w:val="21"/>
          <w:szCs w:val="21"/>
        </w:rPr>
        <w:t>时，L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被导线短路，此时电路中只有L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连入电路，故C错误；</w:t>
      </w:r>
    </w:p>
    <w:p w14:paraId="5AAD1630">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D．当只闭合开关S</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、S</w:t>
      </w:r>
      <w:r>
        <w:rPr>
          <w:rFonts w:ascii="宋体" w:eastAsia="宋体" w:hAnsi="宋体" w:cs="宋体" w:hint="eastAsia"/>
          <w:color w:val="FF0000"/>
          <w:sz w:val="21"/>
          <w:szCs w:val="21"/>
          <w:vertAlign w:val="subscript"/>
        </w:rPr>
        <w:t>3</w:t>
      </w:r>
      <w:r>
        <w:rPr>
          <w:rFonts w:ascii="宋体" w:eastAsia="宋体" w:hAnsi="宋体" w:cs="宋体" w:hint="eastAsia"/>
          <w:color w:val="FF0000"/>
          <w:sz w:val="21"/>
          <w:szCs w:val="21"/>
        </w:rPr>
        <w:t>时，电路中电流有两条路径，一条经过L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，另一条经过L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，此时L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并联，故D错误。</w:t>
      </w:r>
    </w:p>
    <w:p w14:paraId="787FB5B6">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故选A。</w:t>
      </w:r>
    </w:p>
    <w:p w14:paraId="709A7A2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2025·湖南永州·二模）自2025年元月起，祁阳公交增开第12路公交车，城内公交网络覆盖更全。公交车的前、后门两侧扶手上各装有一个红色按钮，想要下车的乘客只要按下其中任何一个按钮，装在车内的电铃就会响起，以提醒司机停车。下列电路图选项，符合要求的是（　　）</w:t>
      </w:r>
    </w:p>
    <w:p w14:paraId="13E8E1ED">
      <w:pPr>
        <w:shd w:val="clear" w:color="auto" w:fill="auto"/>
        <w:tabs>
          <w:tab w:val="left" w:pos="4156"/>
        </w:tabs>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A．</w:t>
      </w:r>
      <w:r>
        <w:rPr>
          <w:rFonts w:ascii="宋体" w:eastAsia="宋体" w:hAnsi="宋体" w:cs="宋体" w:hint="eastAsia"/>
          <w:strike w:val="0"/>
          <w:kern w:val="0"/>
          <w:sz w:val="21"/>
          <w:szCs w:val="21"/>
          <w:u w:val="none"/>
        </w:rPr>
        <w:drawing>
          <wp:inline distT="0" distB="0" distL="114300" distR="114300">
            <wp:extent cx="1581150" cy="1114425"/>
            <wp:effectExtent l="0" t="0" r="3810" b="13335"/>
            <wp:docPr id="100005" name="图片 100005" descr="@@@e70bc9f8-7a1e-4aea-b21a-1584f6d66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e70bc9f8-7a1e-4aea-b21a-1584f6d66312"/>
                    <pic:cNvPicPr>
                      <a:picLocks noChangeAspect="1"/>
                    </pic:cNvPicPr>
                  </pic:nvPicPr>
                  <pic:blipFill>
                    <a:blip xmlns:r="http://schemas.openxmlformats.org/officeDocument/2006/relationships" r:embed="rId99"/>
                    <a:stretch>
                      <a:fillRect/>
                    </a:stretch>
                  </pic:blipFill>
                  <pic:spPr>
                    <a:xfrm>
                      <a:off x="0" y="0"/>
                      <a:ext cx="1581150" cy="1114425"/>
                    </a:xfrm>
                    <a:prstGeom prst="rect">
                      <a:avLst/>
                    </a:prstGeom>
                  </pic:spPr>
                </pic:pic>
              </a:graphicData>
            </a:graphic>
          </wp:inline>
        </w:drawing>
      </w:r>
      <w:r>
        <w:rPr>
          <w:rFonts w:ascii="宋体" w:eastAsia="宋体" w:hAnsi="宋体" w:cs="宋体" w:hint="eastAsia"/>
          <w:sz w:val="21"/>
          <w:szCs w:val="21"/>
        </w:rPr>
        <w:tab/>
      </w:r>
      <w:r>
        <w:rPr>
          <w:rFonts w:ascii="宋体" w:eastAsia="宋体" w:hAnsi="宋体" w:cs="宋体" w:hint="eastAsia"/>
          <w:sz w:val="21"/>
          <w:szCs w:val="21"/>
        </w:rPr>
        <w:t>B．</w:t>
      </w:r>
      <w:r>
        <w:rPr>
          <w:rFonts w:ascii="宋体" w:eastAsia="宋体" w:hAnsi="宋体" w:cs="宋体" w:hint="eastAsia"/>
          <w:strike w:val="0"/>
          <w:kern w:val="0"/>
          <w:sz w:val="21"/>
          <w:szCs w:val="21"/>
          <w:u w:val="none"/>
        </w:rPr>
        <w:drawing>
          <wp:inline distT="0" distB="0" distL="114300" distR="114300">
            <wp:extent cx="1695450" cy="1247775"/>
            <wp:effectExtent l="0" t="0" r="11430" b="1905"/>
            <wp:docPr id="100007" name="图片 100007" descr="@@@1a19b11b-b2a2-4de6-8eb6-a48270575d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1a19b11b-b2a2-4de6-8eb6-a48270575deb"/>
                    <pic:cNvPicPr>
                      <a:picLocks noChangeAspect="1"/>
                    </pic:cNvPicPr>
                  </pic:nvPicPr>
                  <pic:blipFill>
                    <a:blip xmlns:r="http://schemas.openxmlformats.org/officeDocument/2006/relationships" r:embed="rId100"/>
                    <a:stretch>
                      <a:fillRect/>
                    </a:stretch>
                  </pic:blipFill>
                  <pic:spPr>
                    <a:xfrm>
                      <a:off x="0" y="0"/>
                      <a:ext cx="1695450" cy="1247775"/>
                    </a:xfrm>
                    <a:prstGeom prst="rect">
                      <a:avLst/>
                    </a:prstGeom>
                  </pic:spPr>
                </pic:pic>
              </a:graphicData>
            </a:graphic>
          </wp:inline>
        </w:drawing>
      </w:r>
    </w:p>
    <w:p w14:paraId="6765F73D">
      <w:pPr>
        <w:shd w:val="clear" w:color="auto" w:fill="auto"/>
        <w:tabs>
          <w:tab w:val="left" w:pos="4156"/>
        </w:tabs>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C．</w:t>
      </w:r>
      <w:r>
        <w:rPr>
          <w:rFonts w:ascii="宋体" w:eastAsia="宋体" w:hAnsi="宋体" w:cs="宋体" w:hint="eastAsia"/>
          <w:strike w:val="0"/>
          <w:kern w:val="0"/>
          <w:sz w:val="21"/>
          <w:szCs w:val="21"/>
          <w:u w:val="none"/>
        </w:rPr>
        <w:drawing>
          <wp:inline distT="0" distB="0" distL="114300" distR="114300">
            <wp:extent cx="1714500" cy="1247775"/>
            <wp:effectExtent l="0" t="0" r="7620" b="1905"/>
            <wp:docPr id="100009" name="图片 100009" descr="@@@a386a760-fe0d-4139-b7e8-ea07a085bb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a386a760-fe0d-4139-b7e8-ea07a085bb10"/>
                    <pic:cNvPicPr>
                      <a:picLocks noChangeAspect="1"/>
                    </pic:cNvPicPr>
                  </pic:nvPicPr>
                  <pic:blipFill>
                    <a:blip xmlns:r="http://schemas.openxmlformats.org/officeDocument/2006/relationships" r:embed="rId101"/>
                    <a:stretch>
                      <a:fillRect/>
                    </a:stretch>
                  </pic:blipFill>
                  <pic:spPr>
                    <a:xfrm>
                      <a:off x="0" y="0"/>
                      <a:ext cx="1714500" cy="1247775"/>
                    </a:xfrm>
                    <a:prstGeom prst="rect">
                      <a:avLst/>
                    </a:prstGeom>
                  </pic:spPr>
                </pic:pic>
              </a:graphicData>
            </a:graphic>
          </wp:inline>
        </w:drawing>
      </w:r>
      <w:r>
        <w:rPr>
          <w:rFonts w:ascii="宋体" w:eastAsia="宋体" w:hAnsi="宋体" w:cs="宋体" w:hint="eastAsia"/>
          <w:sz w:val="21"/>
          <w:szCs w:val="21"/>
        </w:rPr>
        <w:tab/>
      </w:r>
      <w:r>
        <w:rPr>
          <w:rFonts w:ascii="宋体" w:eastAsia="宋体" w:hAnsi="宋体" w:cs="宋体" w:hint="eastAsia"/>
          <w:sz w:val="21"/>
          <w:szCs w:val="21"/>
        </w:rPr>
        <w:t>D．</w:t>
      </w:r>
      <w:r>
        <w:rPr>
          <w:rFonts w:ascii="宋体" w:eastAsia="宋体" w:hAnsi="宋体" w:cs="宋体" w:hint="eastAsia"/>
          <w:strike w:val="0"/>
          <w:kern w:val="0"/>
          <w:sz w:val="21"/>
          <w:szCs w:val="21"/>
          <w:u w:val="none"/>
        </w:rPr>
        <w:drawing>
          <wp:inline distT="0" distB="0" distL="114300" distR="114300">
            <wp:extent cx="1781175" cy="1533525"/>
            <wp:effectExtent l="0" t="0" r="1905" b="5715"/>
            <wp:docPr id="100011" name="图片 100011" descr="@@@beb38d69-5cd5-47d9-8a6e-fd14328ab7c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beb38d69-5cd5-47d9-8a6e-fd14328ab7c5"/>
                    <pic:cNvPicPr>
                      <a:picLocks noChangeAspect="1"/>
                    </pic:cNvPicPr>
                  </pic:nvPicPr>
                  <pic:blipFill>
                    <a:blip xmlns:r="http://schemas.openxmlformats.org/officeDocument/2006/relationships" r:embed="rId102"/>
                    <a:stretch>
                      <a:fillRect/>
                    </a:stretch>
                  </pic:blipFill>
                  <pic:spPr>
                    <a:xfrm>
                      <a:off x="0" y="0"/>
                      <a:ext cx="1781175" cy="1533525"/>
                    </a:xfrm>
                    <a:prstGeom prst="rect">
                      <a:avLst/>
                    </a:prstGeom>
                  </pic:spPr>
                </pic:pic>
              </a:graphicData>
            </a:graphic>
          </wp:inline>
        </w:drawing>
      </w:r>
    </w:p>
    <w:p w14:paraId="2C53894C">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D</w:t>
      </w:r>
    </w:p>
    <w:p w14:paraId="6BA3D133">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按下任何一个下车按钮时电铃都会发声，说明两个开关工作时互不影响，是并联的，然后再与电铃串联在电路中，故D符合题意，ABC不符合题意。</w:t>
      </w:r>
    </w:p>
    <w:p w14:paraId="19D8330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故选D。</w:t>
      </w:r>
    </w:p>
    <w:p w14:paraId="5C9A4CB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3．（25-26九年级上·全国·课后作业）下列说法中不正确的是（　　）</w:t>
      </w:r>
    </w:p>
    <w:p w14:paraId="07CFDB9F">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333500" cy="1285875"/>
            <wp:effectExtent l="0" t="0" r="7620" b="9525"/>
            <wp:docPr id="100013" name="图片 100013" descr="@@@e0e3c315-b644-4812-94ca-4e590a475e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e0e3c315-b644-4812-94ca-4e590a475e97"/>
                    <pic:cNvPicPr>
                      <a:picLocks noChangeAspect="1"/>
                    </pic:cNvPicPr>
                  </pic:nvPicPr>
                  <pic:blipFill>
                    <a:blip xmlns:r="http://schemas.openxmlformats.org/officeDocument/2006/relationships" r:embed="rId103"/>
                    <a:stretch>
                      <a:fillRect/>
                    </a:stretch>
                  </pic:blipFill>
                  <pic:spPr>
                    <a:xfrm>
                      <a:off x="0" y="0"/>
                      <a:ext cx="1333500" cy="1285875"/>
                    </a:xfrm>
                    <a:prstGeom prst="rect">
                      <a:avLst/>
                    </a:prstGeom>
                  </pic:spPr>
                </pic:pic>
              </a:graphicData>
            </a:graphic>
          </wp:inline>
        </w:drawing>
      </w:r>
    </w:p>
    <w:p w14:paraId="404A7EDE">
      <w:pPr>
        <w:shd w:val="clear" w:color="auto" w:fill="auto"/>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A．只闭合开关</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时，灯</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串联</w:t>
      </w:r>
    </w:p>
    <w:p w14:paraId="1B2D16C3">
      <w:pPr>
        <w:shd w:val="clear" w:color="auto" w:fill="auto"/>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B．只闭合开关</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3</m:t>
            </m:r>
          </m:sub>
        </m:sSub>
      </m:oMath>
      <w:r>
        <w:rPr>
          <w:rFonts w:ascii="宋体" w:eastAsia="宋体" w:hAnsi="宋体" w:cs="宋体" w:hint="eastAsia"/>
          <w:sz w:val="21"/>
          <w:szCs w:val="21"/>
        </w:rPr>
        <w:t>时，灯</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并联</w:t>
      </w:r>
    </w:p>
    <w:p w14:paraId="08EE5E4A">
      <w:pPr>
        <w:shd w:val="clear" w:color="auto" w:fill="auto"/>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C．只闭合开关</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时，灯</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并联</w:t>
      </w:r>
    </w:p>
    <w:p w14:paraId="1B8A35C8">
      <w:pPr>
        <w:shd w:val="clear" w:color="auto" w:fill="auto"/>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D．同时闭合开关</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r>
          <w:rPr>
            <w:rFonts w:ascii="Cambria Math" w:eastAsia="宋体" w:hAnsi="Cambria Math" w:cs="宋体" w:hint="eastAsia"/>
            <w:sz w:val="21"/>
            <w:szCs w:val="21"/>
          </w:rPr>
          <m:t>、</m:t>
        </m:r>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r>
          <w:rPr>
            <w:rFonts w:ascii="Cambria Math" w:eastAsia="宋体" w:hAnsi="Cambria Math" w:cs="宋体" w:hint="eastAsia"/>
            <w:sz w:val="21"/>
            <w:szCs w:val="21"/>
          </w:rPr>
          <m:t>、</m:t>
        </m:r>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3</m:t>
            </m:r>
          </m:sub>
        </m:sSub>
      </m:oMath>
      <w:r>
        <w:rPr>
          <w:rFonts w:ascii="宋体" w:eastAsia="宋体" w:hAnsi="宋体" w:cs="宋体" w:hint="eastAsia"/>
          <w:sz w:val="21"/>
          <w:szCs w:val="21"/>
        </w:rPr>
        <w:t>时，电源短路</w:t>
      </w:r>
    </w:p>
    <w:p w14:paraId="5FC6ABCB">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C</w:t>
      </w:r>
    </w:p>
    <w:p w14:paraId="7AB9D6F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A．只闭合开关S</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时，两灯顺次连接，即灯L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串联，故A正确，不符合题意；</w:t>
      </w:r>
    </w:p>
    <w:p w14:paraId="3DEDC4B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B．只闭合开关S</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、S</w:t>
      </w:r>
      <w:r>
        <w:rPr>
          <w:rFonts w:ascii="宋体" w:eastAsia="宋体" w:hAnsi="宋体" w:cs="宋体" w:hint="eastAsia"/>
          <w:color w:val="FF0000"/>
          <w:sz w:val="21"/>
          <w:szCs w:val="21"/>
          <w:vertAlign w:val="subscript"/>
        </w:rPr>
        <w:t>3</w:t>
      </w:r>
      <w:r>
        <w:rPr>
          <w:rFonts w:ascii="宋体" w:eastAsia="宋体" w:hAnsi="宋体" w:cs="宋体" w:hint="eastAsia"/>
          <w:color w:val="FF0000"/>
          <w:sz w:val="21"/>
          <w:szCs w:val="21"/>
        </w:rPr>
        <w:t>时，L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首首相连尾尾连接，即灯L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并联，故B正确，不符合题意；</w:t>
      </w:r>
    </w:p>
    <w:p w14:paraId="3394CF6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C．只闭合开关S</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、S</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时，灯L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被短路，只有灯L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工作，L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不是并联，故C错误，符合题意；</w:t>
      </w:r>
    </w:p>
    <w:p w14:paraId="2C378FEE">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D．同时闭合开关S</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、S</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、S</w:t>
      </w:r>
      <w:r>
        <w:rPr>
          <w:rFonts w:ascii="宋体" w:eastAsia="宋体" w:hAnsi="宋体" w:cs="宋体" w:hint="eastAsia"/>
          <w:color w:val="FF0000"/>
          <w:sz w:val="21"/>
          <w:szCs w:val="21"/>
          <w:vertAlign w:val="subscript"/>
        </w:rPr>
        <w:t>3</w:t>
      </w:r>
      <w:r>
        <w:rPr>
          <w:rFonts w:ascii="宋体" w:eastAsia="宋体" w:hAnsi="宋体" w:cs="宋体" w:hint="eastAsia"/>
          <w:color w:val="FF0000"/>
          <w:sz w:val="21"/>
          <w:szCs w:val="21"/>
        </w:rPr>
        <w:t>时，导线将电源两极直接连接起来，会造成电源短路，烧坏电源，故D正确，不符合题意。</w:t>
      </w:r>
    </w:p>
    <w:p w14:paraId="3280501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故选C。</w:t>
      </w:r>
    </w:p>
    <w:p w14:paraId="0D66B9C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4．（25-26九年级上·全国·单元测试）拆弹专家进行引爆装置拆除训练，引爆装置的模型如图所示，当起爆器中有电流通过时就会引起爆炸。起爆前定时开关是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（选填“闭合”或“断开”）的；设定起爆时间一到，定时开关会自动由一种状态切换成另一种状态而发生爆炸，为使引爆装置停止工作，拆弹专家应在图中</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w:t>
      </w:r>
      <w:r>
        <w:rPr>
          <w:rFonts w:ascii="宋体" w:eastAsia="宋体" w:hAnsi="宋体" w:cs="宋体" w:hint="eastAsia"/>
          <w:i/>
          <w:sz w:val="21"/>
          <w:szCs w:val="21"/>
        </w:rPr>
        <w:t>a</w:t>
      </w:r>
      <w:r>
        <w:rPr>
          <w:rFonts w:ascii="宋体" w:eastAsia="宋体" w:hAnsi="宋体" w:cs="宋体" w:hint="eastAsia"/>
          <w:sz w:val="21"/>
          <w:szCs w:val="21"/>
        </w:rPr>
        <w:t>”或“</w:t>
      </w:r>
      <w:r>
        <w:rPr>
          <w:rFonts w:ascii="宋体" w:eastAsia="宋体" w:hAnsi="宋体" w:cs="宋体" w:hint="eastAsia"/>
          <w:i/>
          <w:sz w:val="21"/>
          <w:szCs w:val="21"/>
        </w:rPr>
        <w:t>b</w:t>
      </w:r>
      <w:r>
        <w:rPr>
          <w:rFonts w:ascii="宋体" w:eastAsia="宋体" w:hAnsi="宋体" w:cs="宋体" w:hint="eastAsia"/>
          <w:sz w:val="21"/>
          <w:szCs w:val="21"/>
        </w:rPr>
        <w:t>”）处剪断导线，</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（选填“能”或“不能”）用拆除电池的办法代替剪线。</w:t>
      </w:r>
    </w:p>
    <w:p w14:paraId="391544A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190625" cy="1257300"/>
            <wp:effectExtent l="0" t="0" r="13335" b="7620"/>
            <wp:docPr id="100015" name="图片 100015" descr="@@@0dd63c1e4f4b4062a670265ba3ef6a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0dd63c1e4f4b4062a670265ba3ef6a97"/>
                    <pic:cNvPicPr>
                      <a:picLocks noChangeAspect="1"/>
                    </pic:cNvPicPr>
                  </pic:nvPicPr>
                  <pic:blipFill>
                    <a:blip xmlns:r="http://schemas.openxmlformats.org/officeDocument/2006/relationships" r:embed="rId104"/>
                    <a:stretch>
                      <a:fillRect/>
                    </a:stretch>
                  </pic:blipFill>
                  <pic:spPr>
                    <a:xfrm>
                      <a:off x="0" y="0"/>
                      <a:ext cx="1190625" cy="1257300"/>
                    </a:xfrm>
                    <a:prstGeom prst="rect">
                      <a:avLst/>
                    </a:prstGeom>
                  </pic:spPr>
                </pic:pic>
              </a:graphicData>
            </a:graphic>
          </wp:inline>
        </w:drawing>
      </w:r>
    </w:p>
    <w:p w14:paraId="7D5F765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闭合     </w:t>
      </w:r>
      <m:oMath>
        <m:r>
          <w:rPr>
            <w:rFonts w:ascii="Cambria Math" w:eastAsia="宋体" w:hAnsi="Cambria Math" w:cs="宋体" w:hint="eastAsia"/>
            <w:color w:val="FF0000"/>
            <w:sz w:val="21"/>
            <w:szCs w:val="21"/>
          </w:rPr>
          <m:t>a</m:t>
        </m:r>
      </m:oMath>
      <w:r>
        <w:rPr>
          <w:rFonts w:ascii="宋体" w:eastAsia="宋体" w:hAnsi="宋体" w:cs="宋体" w:hint="eastAsia"/>
          <w:color w:val="FF0000"/>
          <w:sz w:val="21"/>
          <w:szCs w:val="21"/>
        </w:rPr>
        <w:t xml:space="preserve">     能</w:t>
      </w:r>
    </w:p>
    <w:p w14:paraId="34D10B6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[1]由电路图可知，起爆前定时开关处于闭合状态，确保起爆器被短路，即没有电流通过。</w:t>
      </w:r>
    </w:p>
    <w:p w14:paraId="6E0414E0">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[2]根据电路图可知，如果从</w:t>
      </w:r>
      <m:oMath>
        <m:r>
          <w:rPr>
            <w:rFonts w:ascii="Cambria Math" w:eastAsia="宋体" w:hAnsi="Cambria Math" w:cs="宋体" w:hint="eastAsia"/>
            <w:color w:val="FF0000"/>
            <w:sz w:val="21"/>
            <w:szCs w:val="21"/>
          </w:rPr>
          <m:t>a</m:t>
        </m:r>
      </m:oMath>
      <w:r>
        <w:rPr>
          <w:rFonts w:ascii="宋体" w:eastAsia="宋体" w:hAnsi="宋体" w:cs="宋体" w:hint="eastAsia"/>
          <w:color w:val="FF0000"/>
          <w:sz w:val="21"/>
          <w:szCs w:val="21"/>
        </w:rPr>
        <w:t>处剪断导线，则电路处于断路状态，没有电流通过起爆器，引爆装置不工作，而如果从</w:t>
      </w:r>
      <w:r>
        <w:rPr>
          <w:rFonts w:ascii="宋体" w:eastAsia="宋体" w:hAnsi="宋体" w:cs="宋体" w:hint="eastAsia"/>
          <w:i/>
          <w:color w:val="FF0000"/>
          <w:sz w:val="21"/>
          <w:szCs w:val="21"/>
        </w:rPr>
        <w:t>b</w:t>
      </w:r>
      <w:r>
        <w:rPr>
          <w:rFonts w:ascii="宋体" w:eastAsia="宋体" w:hAnsi="宋体" w:cs="宋体" w:hint="eastAsia"/>
          <w:color w:val="FF0000"/>
          <w:sz w:val="21"/>
          <w:szCs w:val="21"/>
        </w:rPr>
        <w:t>处剪断导线，起爆器、灯泡与电源组成闭合回路，有电流通过起爆器，起爆器就会瞬间爆炸，故为使引爆装置停止工作，拆弹专家应在图中</w:t>
      </w:r>
      <m:oMath>
        <m:r>
          <w:rPr>
            <w:rFonts w:ascii="Cambria Math" w:eastAsia="宋体" w:hAnsi="Cambria Math" w:cs="宋体" w:hint="eastAsia"/>
            <w:color w:val="FF0000"/>
            <w:sz w:val="21"/>
            <w:szCs w:val="21"/>
          </w:rPr>
          <m:t>a</m:t>
        </m:r>
      </m:oMath>
      <w:r>
        <w:rPr>
          <w:rFonts w:ascii="宋体" w:eastAsia="宋体" w:hAnsi="宋体" w:cs="宋体" w:hint="eastAsia"/>
          <w:color w:val="FF0000"/>
          <w:sz w:val="21"/>
          <w:szCs w:val="21"/>
        </w:rPr>
        <w:t>处剪断导线。</w:t>
      </w:r>
    </w:p>
    <w:p w14:paraId="31264A3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[3]如果拆除电池，电路中没有电源，则没有电流流过起爆器，故能用拆除电池的办法代替剪线。</w:t>
      </w:r>
    </w:p>
    <w:p w14:paraId="29F3EA3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5．（25-26九年级上·全国·单元测试）学习了电路的基本常识后，小明开始思考自己家里各个房间的网线是怎么连接的，于是他进行如下操作：把客厅的网线断开，发现其他房间的网线依然能正常使用，说明这些网线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的，因为各个房间的网线</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6CBA3B3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并联     互不影响</w:t>
      </w:r>
    </w:p>
    <w:p w14:paraId="2816BEAB">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[1][2]并联电路中，各支路独立工作、互不影响，把客厅的网线断开，发现其他房间的网线依然能正常使用，说明这些网线是并联的，因为各个房间的网线互不影响。</w:t>
      </w:r>
    </w:p>
    <w:p w14:paraId="64E408D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6．（25-26九年级上·全国·单元测试）如图是某电动汽车充电站的一排充电桩，这些充电桩是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（选填“串联”或“并联”）的；电动汽车在充电时，其电池相当于电路中的</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，电池与给它充电的充电桩</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选填（“串联”或“并联”）。</w:t>
      </w:r>
    </w:p>
    <w:p w14:paraId="6E8D134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685925" cy="1000125"/>
            <wp:effectExtent l="0" t="0" r="5715" b="5715"/>
            <wp:docPr id="100017" name="图片 100017" descr="@@@dad8570c-f416-49bc-b626-6f690119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dad8570c-f416-49bc-b626-6f6901191322"/>
                    <pic:cNvPicPr>
                      <a:picLocks noChangeAspect="1"/>
                    </pic:cNvPicPr>
                  </pic:nvPicPr>
                  <pic:blipFill>
                    <a:blip xmlns:r="http://schemas.openxmlformats.org/officeDocument/2006/relationships" r:embed="rId105"/>
                    <a:stretch>
                      <a:fillRect/>
                    </a:stretch>
                  </pic:blipFill>
                  <pic:spPr>
                    <a:xfrm>
                      <a:off x="0" y="0"/>
                      <a:ext cx="1685925" cy="1000125"/>
                    </a:xfrm>
                    <a:prstGeom prst="rect">
                      <a:avLst/>
                    </a:prstGeom>
                  </pic:spPr>
                </pic:pic>
              </a:graphicData>
            </a:graphic>
          </wp:inline>
        </w:drawing>
      </w:r>
    </w:p>
    <w:p w14:paraId="7E43DFD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并联     用电器     串联</w:t>
      </w:r>
    </w:p>
    <w:p w14:paraId="6F3118B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[1]图中一排的电动汽车充电桩可独立工作，之间互不影响，故它们之间是并联的。</w:t>
      </w:r>
    </w:p>
    <w:p w14:paraId="5FAEF5E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[2]提供电能的装置叫电源，消耗电能的装置叫做用电器。电动汽车的电池在充电时，消耗电能并转化成了电池中的化学能，故电池相当于电路中的用电器。</w:t>
      </w:r>
    </w:p>
    <w:p w14:paraId="34B5968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[3]要给电动汽车的电池充电，充电桩是电源，电动汽车电池必须与充电桩串联。</w:t>
      </w:r>
    </w:p>
    <w:p w14:paraId="565D95D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7．（25-26九年级上·全国·课后作业）如图所示，在电路中要使电灯</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和</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串联，应只闭合开关</w:t>
      </w:r>
      <w:r>
        <w:rPr>
          <w:rFonts w:ascii="宋体" w:eastAsia="宋体" w:hAnsi="宋体" w:cs="宋体" w:hint="eastAsia"/>
          <w:b w:val="0"/>
          <w:sz w:val="21"/>
          <w:szCs w:val="21"/>
          <w:u w:val="single"/>
        </w:rPr>
        <w:t xml:space="preserve">        </w:t>
      </w:r>
      <w:r>
        <w:rPr>
          <w:rFonts w:ascii="宋体" w:eastAsia="宋体" w:hAnsi="宋体" w:cs="宋体" w:hint="eastAsia"/>
          <w:sz w:val="21"/>
          <w:szCs w:val="21"/>
        </w:rPr>
        <w:t>；要使电灯</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和</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并联，应只闭合开关</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；同时闭合开关</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3</m:t>
            </m:r>
          </m:sub>
        </m:sSub>
      </m:oMath>
      <w:r>
        <w:rPr>
          <w:rFonts w:ascii="宋体" w:eastAsia="宋体" w:hAnsi="宋体" w:cs="宋体" w:hint="eastAsia"/>
          <w:sz w:val="21"/>
          <w:szCs w:val="21"/>
        </w:rPr>
        <w:t>，会导致电路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（选填“通路”“断路”或“短路”）</w:t>
      </w:r>
    </w:p>
    <w:p w14:paraId="3C61D16B">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457450" cy="2066925"/>
            <wp:effectExtent l="0" t="0" r="11430" b="5715"/>
            <wp:docPr id="100019" name="图片 100019" descr="@@@2bd83fd7-0a9a-4829-b7a6-45dbd791b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2bd83fd7-0a9a-4829-b7a6-45dbd791b027"/>
                    <pic:cNvPicPr>
                      <a:picLocks noChangeAspect="1"/>
                    </pic:cNvPicPr>
                  </pic:nvPicPr>
                  <pic:blipFill>
                    <a:blip xmlns:r="http://schemas.openxmlformats.org/officeDocument/2006/relationships" r:embed="rId106"/>
                    <a:stretch>
                      <a:fillRect/>
                    </a:stretch>
                  </pic:blipFill>
                  <pic:spPr>
                    <a:xfrm>
                      <a:off x="0" y="0"/>
                      <a:ext cx="2457450" cy="2066925"/>
                    </a:xfrm>
                    <a:prstGeom prst="rect">
                      <a:avLst/>
                    </a:prstGeom>
                  </pic:spPr>
                </pic:pic>
              </a:graphicData>
            </a:graphic>
          </wp:inline>
        </w:drawing>
      </w:r>
    </w:p>
    <w:p w14:paraId="061C282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S</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2</m:t>
            </m:r>
          </m:sub>
        </m:sSub>
      </m:oMath>
      <w:r>
        <w:rPr>
          <w:rFonts w:ascii="宋体" w:eastAsia="宋体" w:hAnsi="宋体" w:cs="宋体" w:hint="eastAsia"/>
          <w:color w:val="FF0000"/>
          <w:sz w:val="21"/>
          <w:szCs w:val="21"/>
        </w:rPr>
        <w:t xml:space="preserve">     </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S</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1</m:t>
            </m:r>
          </m:sub>
        </m:sSub>
      </m:oMath>
      <w:r>
        <w:rPr>
          <w:rFonts w:ascii="宋体" w:eastAsia="宋体" w:hAnsi="宋体" w:cs="宋体" w:hint="eastAsia"/>
          <w:color w:val="FF0000"/>
          <w:sz w:val="21"/>
          <w:szCs w:val="21"/>
        </w:rPr>
        <w:t>、</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S</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3</m:t>
            </m:r>
          </m:sub>
        </m:sSub>
      </m:oMath>
      <w:r>
        <w:rPr>
          <w:rFonts w:ascii="宋体" w:eastAsia="宋体" w:hAnsi="宋体" w:cs="宋体" w:hint="eastAsia"/>
          <w:color w:val="FF0000"/>
          <w:sz w:val="21"/>
          <w:szCs w:val="21"/>
        </w:rPr>
        <w:t xml:space="preserve">     短路</w:t>
      </w:r>
    </w:p>
    <w:p w14:paraId="2327853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[1]在电路中要使电灯</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1</m:t>
            </m:r>
          </m:sub>
        </m:sSub>
      </m:oMath>
      <w:r>
        <w:rPr>
          <w:rFonts w:ascii="宋体" w:eastAsia="宋体" w:hAnsi="宋体" w:cs="宋体" w:hint="eastAsia"/>
          <w:color w:val="FF0000"/>
          <w:sz w:val="21"/>
          <w:szCs w:val="21"/>
        </w:rPr>
        <w:t>和</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2</m:t>
            </m:r>
          </m:sub>
        </m:sSub>
      </m:oMath>
      <w:r>
        <w:rPr>
          <w:rFonts w:ascii="宋体" w:eastAsia="宋体" w:hAnsi="宋体" w:cs="宋体" w:hint="eastAsia"/>
          <w:color w:val="FF0000"/>
          <w:sz w:val="21"/>
          <w:szCs w:val="21"/>
        </w:rPr>
        <w:t>串联，电流应依次流经</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1</m:t>
            </m:r>
          </m:sub>
        </m:sSub>
      </m:oMath>
      <w:r>
        <w:rPr>
          <w:rFonts w:ascii="宋体" w:eastAsia="宋体" w:hAnsi="宋体" w:cs="宋体" w:hint="eastAsia"/>
          <w:color w:val="FF0000"/>
          <w:sz w:val="21"/>
          <w:szCs w:val="21"/>
        </w:rPr>
        <w:t>和</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2</m:t>
            </m:r>
          </m:sub>
        </m:sSub>
      </m:oMath>
      <w:r>
        <w:rPr>
          <w:rFonts w:ascii="宋体" w:eastAsia="宋体" w:hAnsi="宋体" w:cs="宋体" w:hint="eastAsia"/>
          <w:color w:val="FF0000"/>
          <w:sz w:val="21"/>
          <w:szCs w:val="21"/>
        </w:rPr>
        <w:t>，应只闭合开关</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S</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2</m:t>
            </m:r>
          </m:sub>
        </m:sSub>
      </m:oMath>
      <w:r>
        <w:rPr>
          <w:rFonts w:ascii="宋体" w:eastAsia="宋体" w:hAnsi="宋体" w:cs="宋体" w:hint="eastAsia"/>
          <w:color w:val="FF0000"/>
          <w:sz w:val="21"/>
          <w:szCs w:val="21"/>
        </w:rPr>
        <w:t>。</w:t>
      </w:r>
    </w:p>
    <w:p w14:paraId="22AFE1F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[2]要使电灯</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1</m:t>
            </m:r>
          </m:sub>
        </m:sSub>
      </m:oMath>
      <w:r>
        <w:rPr>
          <w:rFonts w:ascii="宋体" w:eastAsia="宋体" w:hAnsi="宋体" w:cs="宋体" w:hint="eastAsia"/>
          <w:color w:val="FF0000"/>
          <w:sz w:val="21"/>
          <w:szCs w:val="21"/>
        </w:rPr>
        <w:t>和</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2</m:t>
            </m:r>
          </m:sub>
        </m:sSub>
      </m:oMath>
      <w:r>
        <w:rPr>
          <w:rFonts w:ascii="宋体" w:eastAsia="宋体" w:hAnsi="宋体" w:cs="宋体" w:hint="eastAsia"/>
          <w:color w:val="FF0000"/>
          <w:sz w:val="21"/>
          <w:szCs w:val="21"/>
        </w:rPr>
        <w:t>并联，电流需在流经</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1</m:t>
            </m:r>
          </m:sub>
        </m:sSub>
      </m:oMath>
      <w:r>
        <w:rPr>
          <w:rFonts w:ascii="宋体" w:eastAsia="宋体" w:hAnsi="宋体" w:cs="宋体" w:hint="eastAsia"/>
          <w:color w:val="FF0000"/>
          <w:sz w:val="21"/>
          <w:szCs w:val="21"/>
        </w:rPr>
        <w:t>和</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2</m:t>
            </m:r>
          </m:sub>
        </m:sSub>
      </m:oMath>
      <w:r>
        <w:rPr>
          <w:rFonts w:ascii="宋体" w:eastAsia="宋体" w:hAnsi="宋体" w:cs="宋体" w:hint="eastAsia"/>
          <w:color w:val="FF0000"/>
          <w:sz w:val="21"/>
          <w:szCs w:val="21"/>
        </w:rPr>
        <w:t>前分成两条支路，流经</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1</m:t>
            </m:r>
          </m:sub>
        </m:sSub>
      </m:oMath>
      <w:r>
        <w:rPr>
          <w:rFonts w:ascii="宋体" w:eastAsia="宋体" w:hAnsi="宋体" w:cs="宋体" w:hint="eastAsia"/>
          <w:color w:val="FF0000"/>
          <w:sz w:val="21"/>
          <w:szCs w:val="21"/>
        </w:rPr>
        <w:t>和</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2</m:t>
            </m:r>
          </m:sub>
        </m:sSub>
      </m:oMath>
      <w:r>
        <w:rPr>
          <w:rFonts w:ascii="宋体" w:eastAsia="宋体" w:hAnsi="宋体" w:cs="宋体" w:hint="eastAsia"/>
          <w:color w:val="FF0000"/>
          <w:sz w:val="21"/>
          <w:szCs w:val="21"/>
        </w:rPr>
        <w:t>后汇合成一条路，应只闭合开关</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S</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1</m:t>
            </m:r>
          </m:sub>
        </m:sSub>
      </m:oMath>
      <w:r>
        <w:rPr>
          <w:rFonts w:ascii="宋体" w:eastAsia="宋体" w:hAnsi="宋体" w:cs="宋体" w:hint="eastAsia"/>
          <w:color w:val="FF0000"/>
          <w:sz w:val="21"/>
          <w:szCs w:val="21"/>
        </w:rPr>
        <w:t>、</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S</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3</m:t>
            </m:r>
          </m:sub>
        </m:sSub>
      </m:oMath>
      <w:r>
        <w:rPr>
          <w:rFonts w:ascii="宋体" w:eastAsia="宋体" w:hAnsi="宋体" w:cs="宋体" w:hint="eastAsia"/>
          <w:color w:val="FF0000"/>
          <w:sz w:val="21"/>
          <w:szCs w:val="21"/>
        </w:rPr>
        <w:t>。</w:t>
      </w:r>
    </w:p>
    <w:p w14:paraId="1C4C5690">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[3]同时闭合开关</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S</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1</m:t>
            </m:r>
          </m:sub>
        </m:sSub>
      </m:oMath>
      <w:r>
        <w:rPr>
          <w:rFonts w:ascii="宋体" w:eastAsia="宋体" w:hAnsi="宋体" w:cs="宋体" w:hint="eastAsia"/>
          <w:color w:val="FF0000"/>
          <w:sz w:val="21"/>
          <w:szCs w:val="21"/>
        </w:rPr>
        <w:t>、</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S</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2</m:t>
            </m:r>
          </m:sub>
        </m:sSub>
      </m:oMath>
      <w:r>
        <w:rPr>
          <w:rFonts w:ascii="宋体" w:eastAsia="宋体" w:hAnsi="宋体" w:cs="宋体" w:hint="eastAsia"/>
          <w:color w:val="FF0000"/>
          <w:sz w:val="21"/>
          <w:szCs w:val="21"/>
        </w:rPr>
        <w:t>、</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S</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3</m:t>
            </m:r>
          </m:sub>
        </m:sSub>
      </m:oMath>
      <w:r>
        <w:rPr>
          <w:rFonts w:ascii="宋体" w:eastAsia="宋体" w:hAnsi="宋体" w:cs="宋体" w:hint="eastAsia"/>
          <w:color w:val="FF0000"/>
          <w:sz w:val="21"/>
          <w:szCs w:val="21"/>
        </w:rPr>
        <w:t>，电流从电源的正极出发，流经</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S</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2</m:t>
            </m:r>
          </m:sub>
        </m:sSub>
      </m:oMath>
      <w:r>
        <w:rPr>
          <w:rFonts w:ascii="宋体" w:eastAsia="宋体" w:hAnsi="宋体" w:cs="宋体" w:hint="eastAsia"/>
          <w:color w:val="FF0000"/>
          <w:sz w:val="21"/>
          <w:szCs w:val="21"/>
        </w:rPr>
        <w:t>和</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S</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3</m:t>
            </m:r>
          </m:sub>
        </m:sSub>
      </m:oMath>
      <w:r>
        <w:rPr>
          <w:rFonts w:ascii="宋体" w:eastAsia="宋体" w:hAnsi="宋体" w:cs="宋体" w:hint="eastAsia"/>
          <w:color w:val="FF0000"/>
          <w:sz w:val="21"/>
          <w:szCs w:val="21"/>
        </w:rPr>
        <w:t>回到负极，不流经任何用电器，会导致电路短路。</w:t>
      </w:r>
    </w:p>
    <w:p w14:paraId="74F0D2D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8．（25-26九年级上·全国·期中）如图所示，两虚线框内分别是开关</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和电流表，要求只闭合</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时电流表的示数与闭合</w:t>
      </w:r>
      <m:oMath>
        <m:r>
          <m:rPr>
            <m:nor/>
            <m:sty m:val="p"/>
          </m:rPr>
          <w:rPr>
            <w:rFonts w:ascii="Cambria Math" w:eastAsia="宋体" w:hAnsi="Cambria Math" w:cs="宋体" w:hint="eastAsia"/>
            <w:b w:val="0"/>
            <w:i w:val="0"/>
            <w:sz w:val="21"/>
            <w:szCs w:val="21"/>
          </w:rPr>
          <m:t>S</m:t>
        </m:r>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时电流表的示数相同。请在虚线框内填入电路元件符号。</w:t>
      </w:r>
    </w:p>
    <w:p w14:paraId="33821EF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428750" cy="1323975"/>
            <wp:effectExtent l="0" t="0" r="3810" b="1905"/>
            <wp:docPr id="100021" name="图片 100021" descr="@@@6022159a-6027-4e0b-8760-65d8a2275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6022159a-6027-4e0b-8760-65d8a2275701"/>
                    <pic:cNvPicPr>
                      <a:picLocks noChangeAspect="1"/>
                    </pic:cNvPicPr>
                  </pic:nvPicPr>
                  <pic:blipFill>
                    <a:blip xmlns:r="http://schemas.openxmlformats.org/officeDocument/2006/relationships" r:embed="rId107"/>
                    <a:stretch>
                      <a:fillRect/>
                    </a:stretch>
                  </pic:blipFill>
                  <pic:spPr>
                    <a:xfrm>
                      <a:off x="0" y="0"/>
                      <a:ext cx="1428750" cy="1323975"/>
                    </a:xfrm>
                    <a:prstGeom prst="rect">
                      <a:avLst/>
                    </a:prstGeom>
                  </pic:spPr>
                </pic:pic>
              </a:graphicData>
            </a:graphic>
          </wp:inline>
        </w:drawing>
      </w:r>
    </w:p>
    <w:p w14:paraId="72D1D916">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strike w:val="0"/>
          <w:color w:val="FF0000"/>
          <w:kern w:val="0"/>
          <w:sz w:val="21"/>
          <w:szCs w:val="21"/>
          <w:u w:val="none"/>
        </w:rPr>
        <w:drawing>
          <wp:inline distT="0" distB="0" distL="114300" distR="114300">
            <wp:extent cx="1657350" cy="1533525"/>
            <wp:effectExtent l="0" t="0" r="3810" b="5715"/>
            <wp:docPr id="100023" name="图片 100023" descr="@@@8161e6d3-ed70-458c-9b42-eb38ae43ab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8161e6d3-ed70-458c-9b42-eb38ae43ab15"/>
                    <pic:cNvPicPr>
                      <a:picLocks noChangeAspect="1"/>
                    </pic:cNvPicPr>
                  </pic:nvPicPr>
                  <pic:blipFill>
                    <a:blip xmlns:r="http://schemas.openxmlformats.org/officeDocument/2006/relationships" r:embed="rId108"/>
                    <a:stretch>
                      <a:fillRect/>
                    </a:stretch>
                  </pic:blipFill>
                  <pic:spPr>
                    <a:xfrm>
                      <a:off x="0" y="0"/>
                      <a:ext cx="1657350" cy="1533525"/>
                    </a:xfrm>
                    <a:prstGeom prst="rect">
                      <a:avLst/>
                    </a:prstGeom>
                  </pic:spPr>
                </pic:pic>
              </a:graphicData>
            </a:graphic>
          </wp:inline>
        </w:drawing>
      </w:r>
    </w:p>
    <w:p w14:paraId="6A676DC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图中电流从电源正极出发，分别经过两灯，故两灯的位置只可能是并联，只闭合</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S</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oMath>
      <w:r>
        <w:rPr>
          <w:rFonts w:ascii="宋体" w:eastAsia="宋体" w:hAnsi="宋体" w:cs="宋体" w:hint="eastAsia"/>
          <w:color w:val="FF0000"/>
          <w:sz w:val="21"/>
          <w:szCs w:val="21"/>
        </w:rPr>
        <w:t>时电流表的示数与闭合</w:t>
      </w:r>
      <m:oMath>
        <m:r>
          <m:rPr>
            <m:nor/>
            <m:sty m:val="p"/>
          </m:rPr>
          <w:rPr>
            <w:rFonts w:ascii="Cambria Math" w:eastAsia="宋体" w:hAnsi="Cambria Math" w:cs="宋体" w:hint="eastAsia"/>
            <w:b w:val="0"/>
            <w:i w:val="0"/>
            <w:color w:val="FF0000"/>
            <w:sz w:val="21"/>
            <w:szCs w:val="21"/>
          </w:rPr>
          <m:t>S</m:t>
        </m:r>
      </m:oMath>
      <w:r>
        <w:rPr>
          <w:rFonts w:ascii="宋体" w:eastAsia="宋体" w:hAnsi="宋体" w:cs="宋体" w:hint="eastAsia"/>
          <w:color w:val="FF0000"/>
          <w:sz w:val="21"/>
          <w:szCs w:val="21"/>
        </w:rPr>
        <w:t>、</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S</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oMath>
      <w:r>
        <w:rPr>
          <w:rFonts w:ascii="宋体" w:eastAsia="宋体" w:hAnsi="宋体" w:cs="宋体" w:hint="eastAsia"/>
          <w:color w:val="FF0000"/>
          <w:sz w:val="21"/>
          <w:szCs w:val="21"/>
        </w:rPr>
        <w:t>时电流表的示数相同，表明电流表测支路电流，则上方框内应为电流表，电源负极干路上的框内为开关S</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，如图所示</w:t>
      </w:r>
    </w:p>
    <w:p w14:paraId="50B8F86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strike w:val="0"/>
          <w:color w:val="FF0000"/>
          <w:kern w:val="0"/>
          <w:sz w:val="21"/>
          <w:szCs w:val="21"/>
          <w:u w:val="none"/>
        </w:rPr>
        <w:drawing>
          <wp:inline distT="0" distB="0" distL="114300" distR="114300">
            <wp:extent cx="1752600" cy="1619250"/>
            <wp:effectExtent l="0" t="0" r="0" b="11430"/>
            <wp:docPr id="100025" name="图片 100025" descr="@@@65755fcc-ae37-4c68-af33-6c1949ec214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65755fcc-ae37-4c68-af33-6c1949ec214f"/>
                    <pic:cNvPicPr>
                      <a:picLocks noChangeAspect="1"/>
                    </pic:cNvPicPr>
                  </pic:nvPicPr>
                  <pic:blipFill>
                    <a:blip xmlns:r="http://schemas.openxmlformats.org/officeDocument/2006/relationships" r:embed="rId108"/>
                    <a:stretch>
                      <a:fillRect/>
                    </a:stretch>
                  </pic:blipFill>
                  <pic:spPr>
                    <a:xfrm>
                      <a:off x="0" y="0"/>
                      <a:ext cx="1752600" cy="1619250"/>
                    </a:xfrm>
                    <a:prstGeom prst="rect">
                      <a:avLst/>
                    </a:prstGeom>
                  </pic:spPr>
                </pic:pic>
              </a:graphicData>
            </a:graphic>
          </wp:inline>
        </w:drawing>
      </w:r>
    </w:p>
    <w:p w14:paraId="577C40C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9．（25-26九年级上·全国·课后作业）根据图甲所示的电路图连接图乙中实物图。</w:t>
      </w:r>
    </w:p>
    <w:p w14:paraId="3C8EF2E1">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4295775" cy="1733550"/>
            <wp:effectExtent l="0" t="0" r="1905" b="3810"/>
            <wp:docPr id="100027" name="图片 100027" descr="@@@cc2193a1-57de-4613-8a80-54145bcd06c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cc2193a1-57de-4613-8a80-54145bcd06c9"/>
                    <pic:cNvPicPr>
                      <a:picLocks noChangeAspect="1"/>
                    </pic:cNvPicPr>
                  </pic:nvPicPr>
                  <pic:blipFill>
                    <a:blip xmlns:r="http://schemas.openxmlformats.org/officeDocument/2006/relationships" r:embed="rId109"/>
                    <a:stretch>
                      <a:fillRect/>
                    </a:stretch>
                  </pic:blipFill>
                  <pic:spPr>
                    <a:xfrm>
                      <a:off x="0" y="0"/>
                      <a:ext cx="4295775" cy="1733550"/>
                    </a:xfrm>
                    <a:prstGeom prst="rect">
                      <a:avLst/>
                    </a:prstGeom>
                  </pic:spPr>
                </pic:pic>
              </a:graphicData>
            </a:graphic>
          </wp:inline>
        </w:drawing>
      </w:r>
    </w:p>
    <w:p w14:paraId="0C8A95F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strike w:val="0"/>
          <w:color w:val="FF0000"/>
          <w:kern w:val="0"/>
          <w:sz w:val="21"/>
          <w:szCs w:val="21"/>
          <w:u w:val="none"/>
        </w:rPr>
        <w:drawing>
          <wp:inline distT="0" distB="0" distL="114300" distR="114300">
            <wp:extent cx="2019300" cy="1190625"/>
            <wp:effectExtent l="0" t="0" r="7620" b="13335"/>
            <wp:docPr id="100029" name="图片 100029" descr="@@@674331c0-56bd-4aaf-8ced-bcb288795f4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674331c0-56bd-4aaf-8ced-bcb288795f4d"/>
                    <pic:cNvPicPr>
                      <a:picLocks noChangeAspect="1"/>
                    </pic:cNvPicPr>
                  </pic:nvPicPr>
                  <pic:blipFill>
                    <a:blip xmlns:r="http://schemas.openxmlformats.org/officeDocument/2006/relationships" r:embed="rId110"/>
                    <a:stretch>
                      <a:fillRect/>
                    </a:stretch>
                  </pic:blipFill>
                  <pic:spPr>
                    <a:xfrm>
                      <a:off x="0" y="0"/>
                      <a:ext cx="2019300" cy="1190625"/>
                    </a:xfrm>
                    <a:prstGeom prst="rect">
                      <a:avLst/>
                    </a:prstGeom>
                  </pic:spPr>
                </pic:pic>
              </a:graphicData>
            </a:graphic>
          </wp:inline>
        </w:drawing>
      </w:r>
    </w:p>
    <w:p w14:paraId="7BF5033B">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由电路图可知，灯泡与电动机并联，开关S</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控制干路，开关S</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控制电动机，注意导线不能交叉，如图所示：</w:t>
      </w:r>
    </w:p>
    <w:p w14:paraId="10620A6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strike w:val="0"/>
          <w:color w:val="FF0000"/>
          <w:kern w:val="0"/>
          <w:sz w:val="21"/>
          <w:szCs w:val="21"/>
          <w:u w:val="none"/>
        </w:rPr>
        <w:drawing>
          <wp:inline distT="0" distB="0" distL="114300" distR="114300">
            <wp:extent cx="1876425" cy="1104900"/>
            <wp:effectExtent l="0" t="0" r="13335" b="7620"/>
            <wp:docPr id="100031" name="图片 100031" descr="@@@68ff7ef4-b30f-49f3-9fd6-ea979a168f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68ff7ef4-b30f-49f3-9fd6-ea979a168f12"/>
                    <pic:cNvPicPr>
                      <a:picLocks noChangeAspect="1"/>
                    </pic:cNvPicPr>
                  </pic:nvPicPr>
                  <pic:blipFill>
                    <a:blip xmlns:r="http://schemas.openxmlformats.org/officeDocument/2006/relationships" r:embed="rId110"/>
                    <a:stretch>
                      <a:fillRect/>
                    </a:stretch>
                  </pic:blipFill>
                  <pic:spPr>
                    <a:xfrm>
                      <a:off x="0" y="0"/>
                      <a:ext cx="1876425" cy="1104900"/>
                    </a:xfrm>
                    <a:prstGeom prst="rect">
                      <a:avLst/>
                    </a:prstGeom>
                  </pic:spPr>
                </pic:pic>
              </a:graphicData>
            </a:graphic>
          </wp:inline>
        </w:drawing>
      </w:r>
    </w:p>
    <w:p w14:paraId="303DB73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10．（25-26九年级上·全国·课后作业）在“连接串联电路”实验中，实验电路图如图甲所示。</w:t>
      </w:r>
    </w:p>
    <w:p w14:paraId="53EC9F3A">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076325" cy="1066800"/>
            <wp:effectExtent l="0" t="0" r="5715" b="0"/>
            <wp:docPr id="100033" name="图片 100033" descr="@@@98dd90a5-da70-44c4-9220-3fc0f55ae6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98dd90a5-da70-44c4-9220-3fc0f55ae6db"/>
                    <pic:cNvPicPr>
                      <a:picLocks noChangeAspect="1"/>
                    </pic:cNvPicPr>
                  </pic:nvPicPr>
                  <pic:blipFill>
                    <a:blip xmlns:r="http://schemas.openxmlformats.org/officeDocument/2006/relationships" r:embed="rId111"/>
                    <a:stretch>
                      <a:fillRect/>
                    </a:stretch>
                  </pic:blipFill>
                  <pic:spPr>
                    <a:xfrm>
                      <a:off x="0" y="0"/>
                      <a:ext cx="1076325" cy="1066800"/>
                    </a:xfrm>
                    <a:prstGeom prst="rect">
                      <a:avLst/>
                    </a:prstGeom>
                  </pic:spPr>
                </pic:pic>
              </a:graphicData>
            </a:graphic>
          </wp:inline>
        </w:drawing>
      </w:r>
    </w:p>
    <w:p w14:paraId="59632308">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(1)连接好电路后闭合开关S，小慧发现两个灯泡都不亮，她用一根导线接在灯泡L</w:t>
      </w:r>
      <w:r>
        <w:rPr>
          <w:rFonts w:ascii="宋体" w:eastAsia="宋体" w:hAnsi="宋体" w:cs="宋体" w:hint="eastAsia"/>
          <w:sz w:val="21"/>
          <w:szCs w:val="21"/>
          <w:vertAlign w:val="subscript"/>
        </w:rPr>
        <w:t>1</w:t>
      </w:r>
      <w:r>
        <w:rPr>
          <w:rFonts w:ascii="宋体" w:eastAsia="宋体" w:hAnsi="宋体" w:cs="宋体" w:hint="eastAsia"/>
          <w:sz w:val="21"/>
          <w:szCs w:val="21"/>
        </w:rPr>
        <w:t>两端，两个灯泡仍然不亮，将导线接在灯泡L</w:t>
      </w:r>
      <w:r>
        <w:rPr>
          <w:rFonts w:ascii="宋体" w:eastAsia="宋体" w:hAnsi="宋体" w:cs="宋体" w:hint="eastAsia"/>
          <w:sz w:val="21"/>
          <w:szCs w:val="21"/>
          <w:vertAlign w:val="subscript"/>
        </w:rPr>
        <w:t>2</w:t>
      </w:r>
      <w:r>
        <w:rPr>
          <w:rFonts w:ascii="宋体" w:eastAsia="宋体" w:hAnsi="宋体" w:cs="宋体" w:hint="eastAsia"/>
          <w:sz w:val="21"/>
          <w:szCs w:val="21"/>
        </w:rPr>
        <w:t>两端，灯泡L</w:t>
      </w:r>
      <w:r>
        <w:rPr>
          <w:rFonts w:ascii="宋体" w:eastAsia="宋体" w:hAnsi="宋体" w:cs="宋体" w:hint="eastAsia"/>
          <w:sz w:val="21"/>
          <w:szCs w:val="21"/>
          <w:vertAlign w:val="subscript"/>
        </w:rPr>
        <w:t>1</w:t>
      </w:r>
      <w:r>
        <w:rPr>
          <w:rFonts w:ascii="宋体" w:eastAsia="宋体" w:hAnsi="宋体" w:cs="宋体" w:hint="eastAsia"/>
          <w:sz w:val="21"/>
          <w:szCs w:val="21"/>
        </w:rPr>
        <w:t>亮，则故障可能是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（选填“L</w:t>
      </w:r>
      <w:r>
        <w:rPr>
          <w:rFonts w:ascii="宋体" w:eastAsia="宋体" w:hAnsi="宋体" w:cs="宋体" w:hint="eastAsia"/>
          <w:sz w:val="21"/>
          <w:szCs w:val="21"/>
          <w:vertAlign w:val="subscript"/>
        </w:rPr>
        <w:t>1</w:t>
      </w:r>
      <w:r>
        <w:rPr>
          <w:rFonts w:ascii="宋体" w:eastAsia="宋体" w:hAnsi="宋体" w:cs="宋体" w:hint="eastAsia"/>
          <w:sz w:val="21"/>
          <w:szCs w:val="21"/>
        </w:rPr>
        <w:t>灯丝断了”或“L</w:t>
      </w:r>
      <w:r>
        <w:rPr>
          <w:rFonts w:ascii="宋体" w:eastAsia="宋体" w:hAnsi="宋体" w:cs="宋体" w:hint="eastAsia"/>
          <w:sz w:val="21"/>
          <w:szCs w:val="21"/>
          <w:vertAlign w:val="subscript"/>
        </w:rPr>
        <w:t>2</w:t>
      </w:r>
      <w:r>
        <w:rPr>
          <w:rFonts w:ascii="宋体" w:eastAsia="宋体" w:hAnsi="宋体" w:cs="宋体" w:hint="eastAsia"/>
          <w:sz w:val="21"/>
          <w:szCs w:val="21"/>
        </w:rPr>
        <w:t>灯丝断了”）；</w:t>
      </w:r>
    </w:p>
    <w:p w14:paraId="51E7E16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(2)小莉想探究“在并联电路中开关的位置是否会影响它的控制作用”，于是她找来了器材并按如图乙所示电路连接实物进行实验；</w:t>
      </w:r>
    </w:p>
    <w:p w14:paraId="4E21785F">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257300" cy="1238250"/>
            <wp:effectExtent l="0" t="0" r="7620" b="11430"/>
            <wp:docPr id="100035" name="图片 100035" descr="@@@82b0aea9-d6cb-47f4-b375-a2d876ac7dc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82b0aea9-d6cb-47f4-b375-a2d876ac7dc9"/>
                    <pic:cNvPicPr>
                      <a:picLocks noChangeAspect="1"/>
                    </pic:cNvPicPr>
                  </pic:nvPicPr>
                  <pic:blipFill>
                    <a:blip xmlns:r="http://schemas.openxmlformats.org/officeDocument/2006/relationships" r:embed="rId112"/>
                    <a:stretch>
                      <a:fillRect/>
                    </a:stretch>
                  </pic:blipFill>
                  <pic:spPr>
                    <a:xfrm>
                      <a:off x="0" y="0"/>
                      <a:ext cx="1257300" cy="1238250"/>
                    </a:xfrm>
                    <a:prstGeom prst="rect">
                      <a:avLst/>
                    </a:prstGeom>
                  </pic:spPr>
                </pic:pic>
              </a:graphicData>
            </a:graphic>
          </wp:inline>
        </w:drawing>
      </w:r>
    </w:p>
    <w:p w14:paraId="465FAA9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①把开关连接在干路的</w:t>
      </w:r>
      <w:r>
        <w:rPr>
          <w:rFonts w:ascii="宋体" w:eastAsia="宋体" w:hAnsi="宋体" w:cs="宋体" w:hint="eastAsia"/>
          <w:i/>
          <w:sz w:val="21"/>
          <w:szCs w:val="21"/>
        </w:rPr>
        <w:t>a</w:t>
      </w:r>
      <w:r>
        <w:rPr>
          <w:rFonts w:ascii="宋体" w:eastAsia="宋体" w:hAnsi="宋体" w:cs="宋体" w:hint="eastAsia"/>
          <w:sz w:val="21"/>
          <w:szCs w:val="21"/>
        </w:rPr>
        <w:t>处，闭合、断开开关时，发现它可以控制</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10B0472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②把开关连接在一条支路的</w:t>
      </w:r>
      <w:r>
        <w:rPr>
          <w:rFonts w:ascii="宋体" w:eastAsia="宋体" w:hAnsi="宋体" w:cs="宋体" w:hint="eastAsia"/>
          <w:i/>
          <w:sz w:val="21"/>
          <w:szCs w:val="21"/>
        </w:rPr>
        <w:t>b</w:t>
      </w:r>
      <w:r>
        <w:rPr>
          <w:rFonts w:ascii="宋体" w:eastAsia="宋体" w:hAnsi="宋体" w:cs="宋体" w:hint="eastAsia"/>
          <w:sz w:val="21"/>
          <w:szCs w:val="21"/>
        </w:rPr>
        <w:t>处，闭合、断开开关，发现它可以控制</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的工作不受影响；</w:t>
      </w:r>
    </w:p>
    <w:p w14:paraId="1B52C3F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③再把开关连接在另一条支路的</w:t>
      </w:r>
      <w:r>
        <w:rPr>
          <w:rFonts w:ascii="宋体" w:eastAsia="宋体" w:hAnsi="宋体" w:cs="宋体" w:hint="eastAsia"/>
          <w:i/>
          <w:sz w:val="21"/>
          <w:szCs w:val="21"/>
        </w:rPr>
        <w:t>c</w:t>
      </w:r>
      <w:r>
        <w:rPr>
          <w:rFonts w:ascii="宋体" w:eastAsia="宋体" w:hAnsi="宋体" w:cs="宋体" w:hint="eastAsia"/>
          <w:sz w:val="21"/>
          <w:szCs w:val="21"/>
        </w:rPr>
        <w:t>处，闭合、断开开关，发现它可以控制</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（选填“L</w:t>
      </w:r>
      <w:r>
        <w:rPr>
          <w:rFonts w:ascii="宋体" w:eastAsia="宋体" w:hAnsi="宋体" w:cs="宋体" w:hint="eastAsia"/>
          <w:sz w:val="21"/>
          <w:szCs w:val="21"/>
          <w:vertAlign w:val="subscript"/>
        </w:rPr>
        <w:t>1</w:t>
      </w:r>
      <w:r>
        <w:rPr>
          <w:rFonts w:ascii="宋体" w:eastAsia="宋体" w:hAnsi="宋体" w:cs="宋体" w:hint="eastAsia"/>
          <w:sz w:val="21"/>
          <w:szCs w:val="21"/>
        </w:rPr>
        <w:t>”“L</w:t>
      </w:r>
      <w:r>
        <w:rPr>
          <w:rFonts w:ascii="宋体" w:eastAsia="宋体" w:hAnsi="宋体" w:cs="宋体" w:hint="eastAsia"/>
          <w:sz w:val="21"/>
          <w:szCs w:val="21"/>
          <w:vertAlign w:val="subscript"/>
        </w:rPr>
        <w:t>2</w:t>
      </w:r>
      <w:r>
        <w:rPr>
          <w:rFonts w:ascii="宋体" w:eastAsia="宋体" w:hAnsi="宋体" w:cs="宋体" w:hint="eastAsia"/>
          <w:sz w:val="21"/>
          <w:szCs w:val="21"/>
        </w:rPr>
        <w:t>”或“L</w:t>
      </w:r>
      <w:r>
        <w:rPr>
          <w:rFonts w:ascii="宋体" w:eastAsia="宋体" w:hAnsi="宋体" w:cs="宋体" w:hint="eastAsia"/>
          <w:sz w:val="21"/>
          <w:szCs w:val="21"/>
          <w:vertAlign w:val="subscript"/>
        </w:rPr>
        <w:t>1</w:t>
      </w:r>
      <w:r>
        <w:rPr>
          <w:rFonts w:ascii="宋体" w:eastAsia="宋体" w:hAnsi="宋体" w:cs="宋体" w:hint="eastAsia"/>
          <w:sz w:val="21"/>
          <w:szCs w:val="21"/>
        </w:rPr>
        <w:t>和L</w:t>
      </w:r>
      <w:r>
        <w:rPr>
          <w:rFonts w:ascii="宋体" w:eastAsia="宋体" w:hAnsi="宋体" w:cs="宋体" w:hint="eastAsia"/>
          <w:sz w:val="21"/>
          <w:szCs w:val="21"/>
          <w:vertAlign w:val="subscript"/>
        </w:rPr>
        <w:t>2</w:t>
      </w:r>
      <w:r>
        <w:rPr>
          <w:rFonts w:ascii="宋体" w:eastAsia="宋体" w:hAnsi="宋体" w:cs="宋体" w:hint="eastAsia"/>
          <w:sz w:val="21"/>
          <w:szCs w:val="21"/>
        </w:rPr>
        <w:t>”）；</w:t>
      </w:r>
    </w:p>
    <w:p w14:paraId="2F5711F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④通过以上实验分析得出结论：在并联电路中，干路开关控制</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，支路开关控制</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76D6720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(1)L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灯丝断了</w:t>
      </w:r>
    </w:p>
    <w:p w14:paraId="40B470C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     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和L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 xml:space="preserve">     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 xml:space="preserve">     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 xml:space="preserve">     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 xml:space="preserve">     整个电路     本支路的用电器</w:t>
      </w:r>
    </w:p>
    <w:p w14:paraId="0DF63B60">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（1）闭合开关S，L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两只灯泡都不亮，电路一定为断路；用一根导线接在灯泡L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两端，仍然都不亮，说明L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断路或L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同时断路；将导线接在灯泡L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两端，灯L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亮，说明L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是完好的。所以故障为L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灯丝断了。</w:t>
      </w:r>
    </w:p>
    <w:p w14:paraId="0056DFB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（2）[1]把开关连接在干路的</w:t>
      </w:r>
      <w:r>
        <w:rPr>
          <w:rFonts w:ascii="宋体" w:eastAsia="宋体" w:hAnsi="宋体" w:cs="宋体" w:hint="eastAsia"/>
          <w:i/>
          <w:color w:val="FF0000"/>
          <w:sz w:val="21"/>
          <w:szCs w:val="21"/>
        </w:rPr>
        <w:t>a</w:t>
      </w:r>
      <w:r>
        <w:rPr>
          <w:rFonts w:ascii="宋体" w:eastAsia="宋体" w:hAnsi="宋体" w:cs="宋体" w:hint="eastAsia"/>
          <w:color w:val="FF0000"/>
          <w:sz w:val="21"/>
          <w:szCs w:val="21"/>
        </w:rPr>
        <w:t>处，闭合、断开开关时，灯L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亮或灭，发现它可以控制灯L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，故干路开关控制所有的用电器。</w:t>
      </w:r>
    </w:p>
    <w:p w14:paraId="6613468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[2][3]把开关连接在一条支路</w:t>
      </w:r>
      <w:r>
        <w:rPr>
          <w:rFonts w:ascii="宋体" w:eastAsia="宋体" w:hAnsi="宋体" w:cs="宋体" w:hint="eastAsia"/>
          <w:i/>
          <w:color w:val="FF0000"/>
          <w:sz w:val="21"/>
          <w:szCs w:val="21"/>
        </w:rPr>
        <w:t>b</w:t>
      </w:r>
      <w:r>
        <w:rPr>
          <w:rFonts w:ascii="宋体" w:eastAsia="宋体" w:hAnsi="宋体" w:cs="宋体" w:hint="eastAsia"/>
          <w:color w:val="FF0000"/>
          <w:sz w:val="21"/>
          <w:szCs w:val="21"/>
        </w:rPr>
        <w:t>处，闭合、断开开关，发现它可以控制L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不受影响，故支路开关只控制所在支路的用电器。</w:t>
      </w:r>
    </w:p>
    <w:p w14:paraId="6110944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[4]把开关再连接在另一条支路</w:t>
      </w:r>
      <w:r>
        <w:rPr>
          <w:rFonts w:ascii="宋体" w:eastAsia="宋体" w:hAnsi="宋体" w:cs="宋体" w:hint="eastAsia"/>
          <w:i/>
          <w:color w:val="FF0000"/>
          <w:sz w:val="21"/>
          <w:szCs w:val="21"/>
        </w:rPr>
        <w:t>c</w:t>
      </w:r>
      <w:r>
        <w:rPr>
          <w:rFonts w:ascii="宋体" w:eastAsia="宋体" w:hAnsi="宋体" w:cs="宋体" w:hint="eastAsia"/>
          <w:color w:val="FF0000"/>
          <w:sz w:val="21"/>
          <w:szCs w:val="21"/>
        </w:rPr>
        <w:t>处，闭合、断开开关，发现它可以控制L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不受影响，故支路开关只控制所在支路的用电器。</w:t>
      </w:r>
    </w:p>
    <w:p w14:paraId="5F121990">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[5][6]通过以上实验分析得出结论：在并联电路中干路开关控制所有的用电器，支路开关控制本支路的用电器。</w:t>
      </w:r>
    </w:p>
    <w:p w14:paraId="69A4E7DD">
      <w:pPr>
        <w:pStyle w:val="Heading2"/>
        <w:shd w:val="clear" w:color="auto" w:fill="auto"/>
        <w:bidi w:val="0"/>
        <w:rPr>
          <w:rFonts w:hint="default"/>
          <w:sz w:val="21"/>
          <w:szCs w:val="21"/>
          <w:lang w:val="en-US" w:eastAsia="zh-CN"/>
        </w:rPr>
      </w:pPr>
      <w:bookmarkStart w:id="19" w:name="_Toc1989"/>
      <w:r>
        <w:rPr>
          <w:rFonts w:hint="eastAsia"/>
          <w:sz w:val="21"/>
          <w:szCs w:val="21"/>
          <w:lang w:val="en-US" w:eastAsia="zh-CN"/>
        </w:rPr>
        <w:t>培优拔高</w:t>
      </w:r>
      <w:bookmarkEnd w:id="19"/>
    </w:p>
    <w:p w14:paraId="7D7F274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11．（2025·湖北·三模）电脑CPU工作时会不断发热，为了保证CPU不被烧坏，当温度上升到某一值时，外接电风扇（用M表示）工作辅助降温。下列符合设计要求的电路图是（　　）</w:t>
      </w:r>
    </w:p>
    <w:p w14:paraId="113F37D5">
      <w:pPr>
        <w:shd w:val="clear" w:color="auto" w:fill="auto"/>
        <w:tabs>
          <w:tab w:val="left" w:pos="2078"/>
          <w:tab w:val="left" w:pos="4156"/>
          <w:tab w:val="left" w:pos="6234"/>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w:t>
      </w:r>
      <w:r>
        <w:rPr>
          <w:rFonts w:ascii="宋体" w:eastAsia="宋体" w:hAnsi="宋体" w:cs="宋体" w:hint="eastAsia"/>
          <w:strike w:val="0"/>
          <w:kern w:val="0"/>
          <w:sz w:val="21"/>
          <w:szCs w:val="21"/>
          <w:u w:val="none"/>
        </w:rPr>
        <w:drawing>
          <wp:inline distT="0" distB="0" distL="114300" distR="114300">
            <wp:extent cx="1038225" cy="1095375"/>
            <wp:effectExtent l="0" t="0" r="13335" b="1905"/>
            <wp:docPr id="100037" name="图片 100037" descr="@@@ff214403-68e0-4cc9-80cf-b2bdc233c40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ff214403-68e0-4cc9-80cf-b2bdc233c40a"/>
                    <pic:cNvPicPr>
                      <a:picLocks noChangeAspect="1"/>
                    </pic:cNvPicPr>
                  </pic:nvPicPr>
                  <pic:blipFill>
                    <a:blip xmlns:r="http://schemas.openxmlformats.org/officeDocument/2006/relationships" r:embed="rId113"/>
                    <a:stretch>
                      <a:fillRect/>
                    </a:stretch>
                  </pic:blipFill>
                  <pic:spPr>
                    <a:xfrm>
                      <a:off x="0" y="0"/>
                      <a:ext cx="1038225" cy="1095375"/>
                    </a:xfrm>
                    <a:prstGeom prst="rect">
                      <a:avLst/>
                    </a:prstGeom>
                  </pic:spPr>
                </pic:pic>
              </a:graphicData>
            </a:graphic>
          </wp:inline>
        </w:drawing>
      </w:r>
      <w:r>
        <w:rPr>
          <w:rFonts w:ascii="宋体" w:eastAsia="宋体" w:hAnsi="宋体" w:cs="宋体" w:hint="eastAsia"/>
          <w:sz w:val="21"/>
          <w:szCs w:val="21"/>
        </w:rPr>
        <w:tab/>
      </w:r>
      <w:r>
        <w:rPr>
          <w:rFonts w:ascii="宋体" w:eastAsia="宋体" w:hAnsi="宋体" w:cs="宋体" w:hint="eastAsia"/>
          <w:sz w:val="21"/>
          <w:szCs w:val="21"/>
        </w:rPr>
        <w:t>B．</w:t>
      </w:r>
      <w:r>
        <w:rPr>
          <w:rFonts w:ascii="宋体" w:eastAsia="宋体" w:hAnsi="宋体" w:cs="宋体" w:hint="eastAsia"/>
          <w:strike w:val="0"/>
          <w:kern w:val="0"/>
          <w:sz w:val="21"/>
          <w:szCs w:val="21"/>
          <w:u w:val="none"/>
        </w:rPr>
        <w:drawing>
          <wp:inline distT="0" distB="0" distL="114300" distR="114300">
            <wp:extent cx="1038225" cy="1114425"/>
            <wp:effectExtent l="0" t="0" r="13335" b="13335"/>
            <wp:docPr id="100039" name="图片 100039" descr="@@@6477e034-e0ed-4443-8f60-b627942043b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6477e034-e0ed-4443-8f60-b627942043b8"/>
                    <pic:cNvPicPr>
                      <a:picLocks noChangeAspect="1"/>
                    </pic:cNvPicPr>
                  </pic:nvPicPr>
                  <pic:blipFill>
                    <a:blip xmlns:r="http://schemas.openxmlformats.org/officeDocument/2006/relationships" r:embed="rId114"/>
                    <a:stretch>
                      <a:fillRect/>
                    </a:stretch>
                  </pic:blipFill>
                  <pic:spPr>
                    <a:xfrm>
                      <a:off x="0" y="0"/>
                      <a:ext cx="1038225" cy="1114425"/>
                    </a:xfrm>
                    <a:prstGeom prst="rect">
                      <a:avLst/>
                    </a:prstGeom>
                  </pic:spPr>
                </pic:pic>
              </a:graphicData>
            </a:graphic>
          </wp:inline>
        </w:drawing>
      </w:r>
      <w:r>
        <w:rPr>
          <w:rFonts w:ascii="宋体" w:eastAsia="宋体" w:hAnsi="宋体" w:cs="宋体" w:hint="eastAsia"/>
          <w:sz w:val="21"/>
          <w:szCs w:val="21"/>
        </w:rPr>
        <w:tab/>
      </w:r>
    </w:p>
    <w:p w14:paraId="2A80A00F">
      <w:pPr>
        <w:shd w:val="clear" w:color="auto" w:fill="auto"/>
        <w:tabs>
          <w:tab w:val="left" w:pos="2078"/>
          <w:tab w:val="left" w:pos="4156"/>
          <w:tab w:val="left" w:pos="6234"/>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w:t>
      </w:r>
      <w:r>
        <w:rPr>
          <w:rFonts w:ascii="宋体" w:eastAsia="宋体" w:hAnsi="宋体" w:cs="宋体" w:hint="eastAsia"/>
          <w:strike w:val="0"/>
          <w:kern w:val="0"/>
          <w:sz w:val="21"/>
          <w:szCs w:val="21"/>
          <w:u w:val="none"/>
        </w:rPr>
        <w:drawing>
          <wp:inline distT="0" distB="0" distL="114300" distR="114300">
            <wp:extent cx="1047750" cy="1104900"/>
            <wp:effectExtent l="0" t="0" r="3810" b="7620"/>
            <wp:docPr id="100041" name="图片 100041" descr="@@@1f162139-feac-452d-b41d-a3dd36c0640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1f162139-feac-452d-b41d-a3dd36c0640b"/>
                    <pic:cNvPicPr>
                      <a:picLocks noChangeAspect="1"/>
                    </pic:cNvPicPr>
                  </pic:nvPicPr>
                  <pic:blipFill>
                    <a:blip xmlns:r="http://schemas.openxmlformats.org/officeDocument/2006/relationships" r:embed="rId115"/>
                    <a:stretch>
                      <a:fillRect/>
                    </a:stretch>
                  </pic:blipFill>
                  <pic:spPr>
                    <a:xfrm>
                      <a:off x="0" y="0"/>
                      <a:ext cx="1047750" cy="1104900"/>
                    </a:xfrm>
                    <a:prstGeom prst="rect">
                      <a:avLst/>
                    </a:prstGeom>
                  </pic:spPr>
                </pic:pic>
              </a:graphicData>
            </a:graphic>
          </wp:inline>
        </w:drawing>
      </w:r>
      <w:r>
        <w:rPr>
          <w:rFonts w:ascii="宋体" w:eastAsia="宋体" w:hAnsi="宋体" w:cs="宋体" w:hint="eastAsia"/>
          <w:sz w:val="21"/>
          <w:szCs w:val="21"/>
        </w:rPr>
        <w:tab/>
      </w:r>
      <w:r>
        <w:rPr>
          <w:rFonts w:ascii="宋体" w:eastAsia="宋体" w:hAnsi="宋体" w:cs="宋体" w:hint="eastAsia"/>
          <w:sz w:val="21"/>
          <w:szCs w:val="21"/>
        </w:rPr>
        <w:t>D．</w:t>
      </w:r>
      <w:r>
        <w:rPr>
          <w:rFonts w:ascii="宋体" w:eastAsia="宋体" w:hAnsi="宋体" w:cs="宋体" w:hint="eastAsia"/>
          <w:strike w:val="0"/>
          <w:kern w:val="0"/>
          <w:sz w:val="21"/>
          <w:szCs w:val="21"/>
          <w:u w:val="none"/>
        </w:rPr>
        <w:drawing>
          <wp:inline distT="0" distB="0" distL="114300" distR="114300">
            <wp:extent cx="1019175" cy="1085850"/>
            <wp:effectExtent l="0" t="0" r="1905" b="11430"/>
            <wp:docPr id="100043" name="图片 100043" descr="@@@cdf76396-3227-4300-8979-a78431a15cc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cdf76396-3227-4300-8979-a78431a15ccd"/>
                    <pic:cNvPicPr>
                      <a:picLocks noChangeAspect="1"/>
                    </pic:cNvPicPr>
                  </pic:nvPicPr>
                  <pic:blipFill>
                    <a:blip xmlns:r="http://schemas.openxmlformats.org/officeDocument/2006/relationships" r:embed="rId116"/>
                    <a:stretch>
                      <a:fillRect/>
                    </a:stretch>
                  </pic:blipFill>
                  <pic:spPr>
                    <a:xfrm>
                      <a:off x="0" y="0"/>
                      <a:ext cx="1019175" cy="1085850"/>
                    </a:xfrm>
                    <a:prstGeom prst="rect">
                      <a:avLst/>
                    </a:prstGeom>
                  </pic:spPr>
                </pic:pic>
              </a:graphicData>
            </a:graphic>
          </wp:inline>
        </w:drawing>
      </w:r>
    </w:p>
    <w:p w14:paraId="6DCE33C3">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B</w:t>
      </w:r>
    </w:p>
    <w:p w14:paraId="3AAEC4A0">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依题意得，当温度低于某一值时，电路中只有CPU工作，电动机不工作；当温度高于某一值时，CPU与电动机一起工作，说明CPU与电动机互不影响，采用并联方式，且电动机有独立开关控制，则一个开关与电动机串联，另一个开关应在干路上控制整个电路，故B符合题意，ACD不符合题意。</w:t>
      </w:r>
    </w:p>
    <w:p w14:paraId="4D09816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故选B。</w:t>
      </w:r>
    </w:p>
    <w:p w14:paraId="0963E19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12．（2025·湖南永州·二模）电子密码锁相较于传统的机械锁，凭借其出色的保密性和便捷的操作等优势，已成为众多家庭的新宠。某款电子密码锁提供了两种开锁方式：当输入正确的密码时，开关</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闭合，电动机启动进行开锁；或者当输入正确的指纹时，开关</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闭合，电动机同样启动进行开锁。以下电路能够表示该锁工作原理的是（　　）</w:t>
      </w:r>
    </w:p>
    <w:p w14:paraId="5457AB38">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w:t>
      </w:r>
      <w:r>
        <w:rPr>
          <w:rFonts w:ascii="宋体" w:eastAsia="宋体" w:hAnsi="宋体" w:cs="宋体" w:hint="eastAsia"/>
          <w:strike w:val="0"/>
          <w:kern w:val="0"/>
          <w:sz w:val="21"/>
          <w:szCs w:val="21"/>
          <w:u w:val="none"/>
        </w:rPr>
        <w:drawing>
          <wp:inline distT="0" distB="0" distL="114300" distR="114300">
            <wp:extent cx="1076325" cy="1143000"/>
            <wp:effectExtent l="0" t="0" r="5715" b="0"/>
            <wp:docPr id="100045" name="图片 100045" descr="@@@72740cd0-0994-4e0b-adfa-b4b7a9df47f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72740cd0-0994-4e0b-adfa-b4b7a9df47f8"/>
                    <pic:cNvPicPr>
                      <a:picLocks noChangeAspect="1"/>
                    </pic:cNvPicPr>
                  </pic:nvPicPr>
                  <pic:blipFill>
                    <a:blip xmlns:r="http://schemas.openxmlformats.org/officeDocument/2006/relationships" r:embed="rId117"/>
                    <a:stretch>
                      <a:fillRect/>
                    </a:stretch>
                  </pic:blipFill>
                  <pic:spPr>
                    <a:xfrm>
                      <a:off x="0" y="0"/>
                      <a:ext cx="1076325" cy="1143000"/>
                    </a:xfrm>
                    <a:prstGeom prst="rect">
                      <a:avLst/>
                    </a:prstGeom>
                  </pic:spPr>
                </pic:pic>
              </a:graphicData>
            </a:graphic>
          </wp:inline>
        </w:drawing>
      </w:r>
      <w:r>
        <w:rPr>
          <w:rFonts w:ascii="宋体" w:eastAsia="宋体" w:hAnsi="宋体" w:cs="宋体" w:hint="eastAsia"/>
          <w:sz w:val="21"/>
          <w:szCs w:val="21"/>
        </w:rPr>
        <w:tab/>
      </w:r>
      <w:r>
        <w:rPr>
          <w:rFonts w:ascii="宋体" w:eastAsia="宋体" w:hAnsi="宋体" w:cs="宋体" w:hint="eastAsia"/>
          <w:sz w:val="21"/>
          <w:szCs w:val="21"/>
        </w:rPr>
        <w:t>B．</w:t>
      </w:r>
      <w:r>
        <w:rPr>
          <w:rFonts w:ascii="宋体" w:eastAsia="宋体" w:hAnsi="宋体" w:cs="宋体" w:hint="eastAsia"/>
          <w:strike w:val="0"/>
          <w:kern w:val="0"/>
          <w:sz w:val="21"/>
          <w:szCs w:val="21"/>
          <w:u w:val="none"/>
        </w:rPr>
        <w:drawing>
          <wp:inline distT="0" distB="0" distL="114300" distR="114300">
            <wp:extent cx="1066800" cy="1095375"/>
            <wp:effectExtent l="0" t="0" r="0" b="1905"/>
            <wp:docPr id="100047" name="图片 100047" descr="@@@481162df-4178-4f28-8b0d-96a1608f320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481162df-4178-4f28-8b0d-96a1608f320b"/>
                    <pic:cNvPicPr>
                      <a:picLocks noChangeAspect="1"/>
                    </pic:cNvPicPr>
                  </pic:nvPicPr>
                  <pic:blipFill>
                    <a:blip xmlns:r="http://schemas.openxmlformats.org/officeDocument/2006/relationships" r:embed="rId118"/>
                    <a:stretch>
                      <a:fillRect/>
                    </a:stretch>
                  </pic:blipFill>
                  <pic:spPr>
                    <a:xfrm>
                      <a:off x="0" y="0"/>
                      <a:ext cx="1066800" cy="1095375"/>
                    </a:xfrm>
                    <a:prstGeom prst="rect">
                      <a:avLst/>
                    </a:prstGeom>
                  </pic:spPr>
                </pic:pic>
              </a:graphicData>
            </a:graphic>
          </wp:inline>
        </w:drawing>
      </w:r>
    </w:p>
    <w:p w14:paraId="62FE3836">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w:t>
      </w:r>
      <w:r>
        <w:rPr>
          <w:rFonts w:ascii="宋体" w:eastAsia="宋体" w:hAnsi="宋体" w:cs="宋体" w:hint="eastAsia"/>
          <w:strike w:val="0"/>
          <w:kern w:val="0"/>
          <w:sz w:val="21"/>
          <w:szCs w:val="21"/>
          <w:u w:val="none"/>
        </w:rPr>
        <w:drawing>
          <wp:inline distT="0" distB="0" distL="114300" distR="114300">
            <wp:extent cx="1114425" cy="1162050"/>
            <wp:effectExtent l="0" t="0" r="13335" b="11430"/>
            <wp:docPr id="100049" name="图片 100049" descr="@@@d099cb5a-45c8-4ca2-a8a1-0b8293bb8d5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d099cb5a-45c8-4ca2-a8a1-0b8293bb8d5d"/>
                    <pic:cNvPicPr>
                      <a:picLocks noChangeAspect="1"/>
                    </pic:cNvPicPr>
                  </pic:nvPicPr>
                  <pic:blipFill>
                    <a:blip xmlns:r="http://schemas.openxmlformats.org/officeDocument/2006/relationships" r:embed="rId119"/>
                    <a:stretch>
                      <a:fillRect/>
                    </a:stretch>
                  </pic:blipFill>
                  <pic:spPr>
                    <a:xfrm>
                      <a:off x="0" y="0"/>
                      <a:ext cx="1114425" cy="1162050"/>
                    </a:xfrm>
                    <a:prstGeom prst="rect">
                      <a:avLst/>
                    </a:prstGeom>
                  </pic:spPr>
                </pic:pic>
              </a:graphicData>
            </a:graphic>
          </wp:inline>
        </w:drawing>
      </w:r>
      <w:r>
        <w:rPr>
          <w:rFonts w:ascii="宋体" w:eastAsia="宋体" w:hAnsi="宋体" w:cs="宋体" w:hint="eastAsia"/>
          <w:sz w:val="21"/>
          <w:szCs w:val="21"/>
        </w:rPr>
        <w:tab/>
      </w:r>
      <w:r>
        <w:rPr>
          <w:rFonts w:ascii="宋体" w:eastAsia="宋体" w:hAnsi="宋体" w:cs="宋体" w:hint="eastAsia"/>
          <w:sz w:val="21"/>
          <w:szCs w:val="21"/>
        </w:rPr>
        <w:t>D．</w:t>
      </w:r>
      <w:r>
        <w:rPr>
          <w:rFonts w:ascii="宋体" w:eastAsia="宋体" w:hAnsi="宋体" w:cs="宋体" w:hint="eastAsia"/>
          <w:strike w:val="0"/>
          <w:kern w:val="0"/>
          <w:sz w:val="21"/>
          <w:szCs w:val="21"/>
          <w:u w:val="none"/>
        </w:rPr>
        <w:drawing>
          <wp:inline distT="0" distB="0" distL="114300" distR="114300">
            <wp:extent cx="1095375" cy="1114425"/>
            <wp:effectExtent l="0" t="0" r="1905" b="13335"/>
            <wp:docPr id="100051" name="图片 100051" descr="@@@cc1a0aa5-cf6e-47ad-995f-248d78411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cc1a0aa5-cf6e-47ad-995f-248d78411571"/>
                    <pic:cNvPicPr>
                      <a:picLocks noChangeAspect="1"/>
                    </pic:cNvPicPr>
                  </pic:nvPicPr>
                  <pic:blipFill>
                    <a:blip xmlns:r="http://schemas.openxmlformats.org/officeDocument/2006/relationships" r:embed="rId120"/>
                    <a:stretch>
                      <a:fillRect/>
                    </a:stretch>
                  </pic:blipFill>
                  <pic:spPr>
                    <a:xfrm>
                      <a:off x="0" y="0"/>
                      <a:ext cx="1095375" cy="1114425"/>
                    </a:xfrm>
                    <a:prstGeom prst="rect">
                      <a:avLst/>
                    </a:prstGeom>
                  </pic:spPr>
                </pic:pic>
              </a:graphicData>
            </a:graphic>
          </wp:inline>
        </w:drawing>
      </w:r>
    </w:p>
    <w:p w14:paraId="77DDC843">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B</w:t>
      </w:r>
    </w:p>
    <w:p w14:paraId="747ACB06">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当输入正确的密码时，开关</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S</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oMath>
      <w:r>
        <w:rPr>
          <w:rFonts w:ascii="宋体" w:eastAsia="宋体" w:hAnsi="宋体" w:cs="宋体" w:hint="eastAsia"/>
          <w:color w:val="FF0000"/>
          <w:sz w:val="21"/>
          <w:szCs w:val="21"/>
        </w:rPr>
        <w:t>闭合，电动机启动进行开锁；或者当输入正确的指纹时，开关</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S</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oMath>
      <w:r>
        <w:rPr>
          <w:rFonts w:ascii="宋体" w:eastAsia="宋体" w:hAnsi="宋体" w:cs="宋体" w:hint="eastAsia"/>
          <w:color w:val="FF0000"/>
          <w:sz w:val="21"/>
          <w:szCs w:val="21"/>
        </w:rPr>
        <w:t>闭合，电动机同样启动进行开锁。由此可知，只要其中一种方式识别成功，则相应开关闭合从而使电动机启动工作，所以两个开关应并联后再与电动机串联在电源上，故B符合题意，ACD不符合题意。</w:t>
      </w:r>
    </w:p>
    <w:p w14:paraId="0D71397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故选B。</w:t>
      </w:r>
    </w:p>
    <w:p w14:paraId="3B362C9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13．（2025·山东潍坊·中考真题）某银行进入柜台大门实行刷脸和密码双重验证。刷脸验证通过后开关</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闭合，密码验证通过后开关</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闭合，两次验证都通过后开门电动机</w:t>
      </w:r>
      <m:oMath>
        <m:r>
          <m:rPr>
            <m:nor/>
            <m:sty m:val="p"/>
          </m:rPr>
          <w:rPr>
            <w:rFonts w:ascii="Cambria Math" w:eastAsia="宋体" w:hAnsi="Cambria Math" w:cs="宋体" w:hint="eastAsia"/>
            <w:b w:val="0"/>
            <w:i w:val="0"/>
            <w:sz w:val="21"/>
            <w:szCs w:val="21"/>
          </w:rPr>
          <m:t>M</m:t>
        </m:r>
      </m:oMath>
      <w:r>
        <w:rPr>
          <w:rFonts w:ascii="宋体" w:eastAsia="宋体" w:hAnsi="宋体" w:cs="宋体" w:hint="eastAsia"/>
          <w:sz w:val="21"/>
          <w:szCs w:val="21"/>
        </w:rPr>
        <w:t>工作，大门打开；用于监控大门的摄像照明灯</w:t>
      </w:r>
      <m:oMath>
        <m:r>
          <m:rPr>
            <m:nor/>
            <m:sty m:val="p"/>
          </m:rPr>
          <w:rPr>
            <w:rFonts w:ascii="Cambria Math" w:eastAsia="宋体" w:hAnsi="Cambria Math" w:cs="宋体" w:hint="eastAsia"/>
            <w:b w:val="0"/>
            <w:i w:val="0"/>
            <w:sz w:val="21"/>
            <w:szCs w:val="21"/>
          </w:rPr>
          <m:t>L</m:t>
        </m:r>
      </m:oMath>
      <w:r>
        <w:rPr>
          <w:rFonts w:ascii="宋体" w:eastAsia="宋体" w:hAnsi="宋体" w:cs="宋体" w:hint="eastAsia"/>
          <w:sz w:val="21"/>
          <w:szCs w:val="21"/>
        </w:rPr>
        <w:t>须常亮，</w:t>
      </w:r>
      <m:oMath>
        <m:r>
          <w:rPr>
            <w:rFonts w:ascii="Cambria Math" w:eastAsia="宋体" w:hAnsi="Cambria Math" w:cs="宋体" w:hint="eastAsia"/>
            <w:sz w:val="21"/>
            <w:szCs w:val="21"/>
          </w:rPr>
          <m:t>R</m:t>
        </m:r>
      </m:oMath>
      <w:r>
        <w:rPr>
          <w:rFonts w:ascii="宋体" w:eastAsia="宋体" w:hAnsi="宋体" w:cs="宋体" w:hint="eastAsia"/>
          <w:sz w:val="21"/>
          <w:szCs w:val="21"/>
        </w:rPr>
        <w:t>为保护电阻。下列电路设计符合要求的是（　　）</w:t>
      </w:r>
    </w:p>
    <w:p w14:paraId="6327FC72">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w:t>
      </w:r>
      <w:r>
        <w:rPr>
          <w:rFonts w:ascii="宋体" w:eastAsia="宋体" w:hAnsi="宋体" w:cs="宋体" w:hint="eastAsia"/>
          <w:strike w:val="0"/>
          <w:kern w:val="0"/>
          <w:sz w:val="21"/>
          <w:szCs w:val="21"/>
          <w:u w:val="none"/>
        </w:rPr>
        <w:drawing>
          <wp:inline distT="0" distB="0" distL="114300" distR="114300">
            <wp:extent cx="1104900" cy="1238250"/>
            <wp:effectExtent l="0" t="0" r="7620" b="11430"/>
            <wp:docPr id="100053" name="图片 100053" descr="@@@60122ad3-dfd3-43ef-a922-c733e8148d4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60122ad3-dfd3-43ef-a922-c733e8148d4c"/>
                    <pic:cNvPicPr>
                      <a:picLocks noChangeAspect="1"/>
                    </pic:cNvPicPr>
                  </pic:nvPicPr>
                  <pic:blipFill>
                    <a:blip xmlns:r="http://schemas.openxmlformats.org/officeDocument/2006/relationships" r:embed="rId121"/>
                    <a:stretch>
                      <a:fillRect/>
                    </a:stretch>
                  </pic:blipFill>
                  <pic:spPr>
                    <a:xfrm>
                      <a:off x="0" y="0"/>
                      <a:ext cx="1104900" cy="1238250"/>
                    </a:xfrm>
                    <a:prstGeom prst="rect">
                      <a:avLst/>
                    </a:prstGeom>
                  </pic:spPr>
                </pic:pic>
              </a:graphicData>
            </a:graphic>
          </wp:inline>
        </w:drawing>
      </w:r>
      <w:r>
        <w:rPr>
          <w:rFonts w:ascii="宋体" w:eastAsia="宋体" w:hAnsi="宋体" w:cs="宋体" w:hint="eastAsia"/>
          <w:sz w:val="21"/>
          <w:szCs w:val="21"/>
        </w:rPr>
        <w:tab/>
      </w:r>
      <w:r>
        <w:rPr>
          <w:rFonts w:ascii="宋体" w:eastAsia="宋体" w:hAnsi="宋体" w:cs="宋体" w:hint="eastAsia"/>
          <w:sz w:val="21"/>
          <w:szCs w:val="21"/>
        </w:rPr>
        <w:t>B．</w:t>
      </w:r>
      <w:r>
        <w:rPr>
          <w:rFonts w:ascii="宋体" w:eastAsia="宋体" w:hAnsi="宋体" w:cs="宋体" w:hint="eastAsia"/>
          <w:strike w:val="0"/>
          <w:kern w:val="0"/>
          <w:sz w:val="21"/>
          <w:szCs w:val="21"/>
          <w:u w:val="none"/>
        </w:rPr>
        <w:drawing>
          <wp:inline distT="0" distB="0" distL="114300" distR="114300">
            <wp:extent cx="1000125" cy="1343025"/>
            <wp:effectExtent l="0" t="0" r="5715" b="13335"/>
            <wp:docPr id="100055" name="图片 100055" descr="@@@36826c9d-0fbf-4886-b129-286d48e57e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36826c9d-0fbf-4886-b129-286d48e57e76"/>
                    <pic:cNvPicPr>
                      <a:picLocks noChangeAspect="1"/>
                    </pic:cNvPicPr>
                  </pic:nvPicPr>
                  <pic:blipFill>
                    <a:blip xmlns:r="http://schemas.openxmlformats.org/officeDocument/2006/relationships" r:embed="rId122"/>
                    <a:stretch>
                      <a:fillRect/>
                    </a:stretch>
                  </pic:blipFill>
                  <pic:spPr>
                    <a:xfrm>
                      <a:off x="0" y="0"/>
                      <a:ext cx="1000125" cy="1343025"/>
                    </a:xfrm>
                    <a:prstGeom prst="rect">
                      <a:avLst/>
                    </a:prstGeom>
                  </pic:spPr>
                </pic:pic>
              </a:graphicData>
            </a:graphic>
          </wp:inline>
        </w:drawing>
      </w:r>
    </w:p>
    <w:p w14:paraId="2EE1B58B">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w:t>
      </w:r>
      <w:r>
        <w:rPr>
          <w:rFonts w:ascii="宋体" w:eastAsia="宋体" w:hAnsi="宋体" w:cs="宋体" w:hint="eastAsia"/>
          <w:strike w:val="0"/>
          <w:kern w:val="0"/>
          <w:sz w:val="21"/>
          <w:szCs w:val="21"/>
          <w:u w:val="none"/>
        </w:rPr>
        <w:drawing>
          <wp:inline distT="0" distB="0" distL="114300" distR="114300">
            <wp:extent cx="1076325" cy="1200150"/>
            <wp:effectExtent l="0" t="0" r="5715" b="3810"/>
            <wp:docPr id="100057" name="图片 100057" descr="@@@3e347e68-190b-43dc-9790-7d93fd5e196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descr="@@@3e347e68-190b-43dc-9790-7d93fd5e196e"/>
                    <pic:cNvPicPr>
                      <a:picLocks noChangeAspect="1"/>
                    </pic:cNvPicPr>
                  </pic:nvPicPr>
                  <pic:blipFill>
                    <a:blip xmlns:r="http://schemas.openxmlformats.org/officeDocument/2006/relationships" r:embed="rId123"/>
                    <a:stretch>
                      <a:fillRect/>
                    </a:stretch>
                  </pic:blipFill>
                  <pic:spPr>
                    <a:xfrm>
                      <a:off x="0" y="0"/>
                      <a:ext cx="1076325" cy="1200150"/>
                    </a:xfrm>
                    <a:prstGeom prst="rect">
                      <a:avLst/>
                    </a:prstGeom>
                  </pic:spPr>
                </pic:pic>
              </a:graphicData>
            </a:graphic>
          </wp:inline>
        </w:drawing>
      </w:r>
      <w:r>
        <w:rPr>
          <w:rFonts w:ascii="宋体" w:eastAsia="宋体" w:hAnsi="宋体" w:cs="宋体" w:hint="eastAsia"/>
          <w:sz w:val="21"/>
          <w:szCs w:val="21"/>
        </w:rPr>
        <w:tab/>
      </w:r>
      <w:r>
        <w:rPr>
          <w:rFonts w:ascii="宋体" w:eastAsia="宋体" w:hAnsi="宋体" w:cs="宋体" w:hint="eastAsia"/>
          <w:sz w:val="21"/>
          <w:szCs w:val="21"/>
        </w:rPr>
        <w:t>D．</w:t>
      </w:r>
      <w:r>
        <w:rPr>
          <w:rFonts w:ascii="宋体" w:eastAsia="宋体" w:hAnsi="宋体" w:cs="宋体" w:hint="eastAsia"/>
          <w:strike w:val="0"/>
          <w:kern w:val="0"/>
          <w:sz w:val="21"/>
          <w:szCs w:val="21"/>
          <w:u w:val="none"/>
        </w:rPr>
        <w:drawing>
          <wp:inline distT="0" distB="0" distL="114300" distR="114300">
            <wp:extent cx="1285875" cy="1257300"/>
            <wp:effectExtent l="0" t="0" r="9525" b="7620"/>
            <wp:docPr id="100059" name="图片 100059" descr="@@@f36353e5-cc52-4cd0-b04b-b636f4f4dc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descr="@@@f36353e5-cc52-4cd0-b04b-b636f4f4dc34"/>
                    <pic:cNvPicPr>
                      <a:picLocks noChangeAspect="1"/>
                    </pic:cNvPicPr>
                  </pic:nvPicPr>
                  <pic:blipFill>
                    <a:blip xmlns:r="http://schemas.openxmlformats.org/officeDocument/2006/relationships" r:embed="rId124"/>
                    <a:stretch>
                      <a:fillRect/>
                    </a:stretch>
                  </pic:blipFill>
                  <pic:spPr>
                    <a:xfrm>
                      <a:off x="0" y="0"/>
                      <a:ext cx="1285875" cy="1257300"/>
                    </a:xfrm>
                    <a:prstGeom prst="rect">
                      <a:avLst/>
                    </a:prstGeom>
                  </pic:spPr>
                </pic:pic>
              </a:graphicData>
            </a:graphic>
          </wp:inline>
        </w:drawing>
      </w:r>
    </w:p>
    <w:p w14:paraId="2784060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B</w:t>
      </w:r>
    </w:p>
    <w:p w14:paraId="4B173BD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A．当S</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、S</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都闭合时，电动机工作，但此时摄像照明灯被短路而熄灭，故A不符合题意；</w:t>
      </w:r>
    </w:p>
    <w:p w14:paraId="056F8EA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B．电动机与摄像照明灯并联，摄像照明灯直接与电源连接，可以常亮；开关S</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、S</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串联控制电动机，只有当S</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、S</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都闭合时，电动机才工作；电阻</w:t>
      </w:r>
      <w:r>
        <w:rPr>
          <w:rFonts w:ascii="宋体" w:eastAsia="宋体" w:hAnsi="宋体" w:cs="宋体" w:hint="eastAsia"/>
          <w:i/>
          <w:color w:val="FF0000"/>
          <w:sz w:val="21"/>
          <w:szCs w:val="21"/>
        </w:rPr>
        <w:t>R</w:t>
      </w:r>
      <w:r>
        <w:rPr>
          <w:rFonts w:ascii="宋体" w:eastAsia="宋体" w:hAnsi="宋体" w:cs="宋体" w:hint="eastAsia"/>
          <w:color w:val="FF0000"/>
          <w:sz w:val="21"/>
          <w:szCs w:val="21"/>
        </w:rPr>
        <w:t>在干路上，可以保护电路，故B符合题意；</w:t>
      </w:r>
    </w:p>
    <w:p w14:paraId="39E5880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C．摄像照明灯直接与电源连接，可以常亮；开关S</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、S</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并联控制电动机，任意一个开关闭合，电动机就会工作，故C不符合题意；</w:t>
      </w:r>
    </w:p>
    <w:p w14:paraId="3D80608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D．只有两个开关都闭合时，摄像照明灯才亮，不能常亮，故D不符合题意。</w:t>
      </w:r>
    </w:p>
    <w:p w14:paraId="6C747506">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故选B。</w:t>
      </w:r>
    </w:p>
    <w:p w14:paraId="6FE05DF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14．（25-26九年级上·天津·期中）如图所示电路中，只闭合S</w:t>
      </w:r>
      <w:r>
        <w:rPr>
          <w:rFonts w:ascii="宋体" w:eastAsia="宋体" w:hAnsi="宋体" w:cs="宋体" w:hint="eastAsia"/>
          <w:sz w:val="21"/>
          <w:szCs w:val="21"/>
          <w:vertAlign w:val="subscript"/>
        </w:rPr>
        <w:t>1</w:t>
      </w:r>
      <w:r>
        <w:rPr>
          <w:rFonts w:ascii="宋体" w:eastAsia="宋体" w:hAnsi="宋体" w:cs="宋体" w:hint="eastAsia"/>
          <w:sz w:val="21"/>
          <w:szCs w:val="21"/>
        </w:rPr>
        <w:t>、S</w:t>
      </w:r>
      <w:r>
        <w:rPr>
          <w:rFonts w:ascii="宋体" w:eastAsia="宋体" w:hAnsi="宋体" w:cs="宋体" w:hint="eastAsia"/>
          <w:sz w:val="21"/>
          <w:szCs w:val="21"/>
          <w:vertAlign w:val="subscript"/>
        </w:rPr>
        <w:t>2</w:t>
      </w:r>
      <w:r>
        <w:rPr>
          <w:rFonts w:ascii="宋体" w:eastAsia="宋体" w:hAnsi="宋体" w:cs="宋体" w:hint="eastAsia"/>
          <w:sz w:val="21"/>
          <w:szCs w:val="21"/>
        </w:rPr>
        <w:t>时，灯L</w:t>
      </w:r>
      <w:r>
        <w:rPr>
          <w:rFonts w:ascii="宋体" w:eastAsia="宋体" w:hAnsi="宋体" w:cs="宋体" w:hint="eastAsia"/>
          <w:sz w:val="21"/>
          <w:szCs w:val="21"/>
          <w:vertAlign w:val="subscript"/>
        </w:rPr>
        <w:t>1</w:t>
      </w:r>
      <w:r>
        <w:rPr>
          <w:rFonts w:ascii="宋体" w:eastAsia="宋体" w:hAnsi="宋体" w:cs="宋体" w:hint="eastAsia"/>
          <w:sz w:val="21"/>
          <w:szCs w:val="21"/>
        </w:rPr>
        <w:t>、L</w:t>
      </w:r>
      <w:r>
        <w:rPr>
          <w:rFonts w:ascii="宋体" w:eastAsia="宋体" w:hAnsi="宋体" w:cs="宋体" w:hint="eastAsia"/>
          <w:sz w:val="21"/>
          <w:szCs w:val="21"/>
          <w:vertAlign w:val="subscript"/>
        </w:rPr>
        <w:t>2</w:t>
      </w:r>
      <w:r>
        <w:rPr>
          <w:rFonts w:ascii="宋体" w:eastAsia="宋体" w:hAnsi="宋体" w:cs="宋体" w:hint="eastAsia"/>
          <w:sz w:val="21"/>
          <w:szCs w:val="21"/>
        </w:rPr>
        <w:t>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，只闭合S</w:t>
      </w:r>
      <w:r>
        <w:rPr>
          <w:rFonts w:ascii="宋体" w:eastAsia="宋体" w:hAnsi="宋体" w:cs="宋体" w:hint="eastAsia"/>
          <w:sz w:val="21"/>
          <w:szCs w:val="21"/>
          <w:vertAlign w:val="subscript"/>
        </w:rPr>
        <w:t>3</w:t>
      </w:r>
      <w:r>
        <w:rPr>
          <w:rFonts w:ascii="宋体" w:eastAsia="宋体" w:hAnsi="宋体" w:cs="宋体" w:hint="eastAsia"/>
          <w:sz w:val="21"/>
          <w:szCs w:val="21"/>
        </w:rPr>
        <w:t>时，灯L</w:t>
      </w:r>
      <w:r>
        <w:rPr>
          <w:rFonts w:ascii="宋体" w:eastAsia="宋体" w:hAnsi="宋体" w:cs="宋体" w:hint="eastAsia"/>
          <w:sz w:val="21"/>
          <w:szCs w:val="21"/>
          <w:vertAlign w:val="subscript"/>
        </w:rPr>
        <w:t>1</w:t>
      </w:r>
      <w:r>
        <w:rPr>
          <w:rFonts w:ascii="宋体" w:eastAsia="宋体" w:hAnsi="宋体" w:cs="宋体" w:hint="eastAsia"/>
          <w:sz w:val="21"/>
          <w:szCs w:val="21"/>
        </w:rPr>
        <w:t>、L</w:t>
      </w:r>
      <w:r>
        <w:rPr>
          <w:rFonts w:ascii="宋体" w:eastAsia="宋体" w:hAnsi="宋体" w:cs="宋体" w:hint="eastAsia"/>
          <w:sz w:val="21"/>
          <w:szCs w:val="21"/>
          <w:vertAlign w:val="subscript"/>
        </w:rPr>
        <w:t>2</w:t>
      </w:r>
      <w:r>
        <w:rPr>
          <w:rFonts w:ascii="宋体" w:eastAsia="宋体" w:hAnsi="宋体" w:cs="宋体" w:hint="eastAsia"/>
          <w:sz w:val="21"/>
          <w:szCs w:val="21"/>
        </w:rPr>
        <w:t>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。（填“串联”或“并联”）</w:t>
      </w:r>
    </w:p>
    <w:p w14:paraId="3F9EFC7D">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400175" cy="1743075"/>
            <wp:effectExtent l="0" t="0" r="1905" b="9525"/>
            <wp:docPr id="100061" name="图片 100061" descr="@@@903a62bc-f2de-4776-9e91-681d04d5bd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descr="@@@903a62bc-f2de-4776-9e91-681d04d5bd14"/>
                    <pic:cNvPicPr>
                      <a:picLocks noChangeAspect="1"/>
                    </pic:cNvPicPr>
                  </pic:nvPicPr>
                  <pic:blipFill>
                    <a:blip xmlns:r="http://schemas.openxmlformats.org/officeDocument/2006/relationships" r:embed="rId125"/>
                    <a:stretch>
                      <a:fillRect/>
                    </a:stretch>
                  </pic:blipFill>
                  <pic:spPr>
                    <a:xfrm>
                      <a:off x="0" y="0"/>
                      <a:ext cx="1400175" cy="1743075"/>
                    </a:xfrm>
                    <a:prstGeom prst="rect">
                      <a:avLst/>
                    </a:prstGeom>
                  </pic:spPr>
                </pic:pic>
              </a:graphicData>
            </a:graphic>
          </wp:inline>
        </w:drawing>
      </w:r>
    </w:p>
    <w:p w14:paraId="6D08628B">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并联     串联</w:t>
      </w:r>
    </w:p>
    <w:p w14:paraId="23636B30">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[1]只闭合S</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 xml:space="preserve"> 、S</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 xml:space="preserve"> 时，由电路图知：灯L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 xml:space="preserve"> 、L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 xml:space="preserve"> 先首首相连、尾尾相连，再接入电路，灯L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 xml:space="preserve"> 、L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 xml:space="preserve"> 是并联，等效电路图如图一所示：</w:t>
      </w:r>
    </w:p>
    <w:p w14:paraId="0B6D5234">
      <w:pPr>
        <w:shd w:val="clear" w:color="auto" w:fill="auto"/>
        <w:spacing w:line="360" w:lineRule="auto"/>
        <w:jc w:val="both"/>
        <w:rPr>
          <w:rFonts w:ascii="宋体" w:eastAsia="宋体" w:hAnsi="宋体" w:cs="宋体" w:hint="eastAsia"/>
          <w:color w:val="FF0000"/>
          <w:sz w:val="21"/>
          <w:szCs w:val="21"/>
        </w:rPr>
      </w:pPr>
      <w:r>
        <w:rPr>
          <w:rFonts w:ascii="宋体" w:eastAsia="宋体" w:hAnsi="宋体" w:cs="宋体" w:hint="eastAsia"/>
          <w:color w:val="FF0000"/>
          <w:sz w:val="21"/>
          <w:szCs w:val="21"/>
        </w:rPr>
        <w:t xml:space="preserve"> </w:t>
      </w:r>
      <w:r>
        <w:rPr>
          <w:rFonts w:ascii="宋体" w:eastAsia="宋体" w:hAnsi="宋体" w:cs="宋体" w:hint="eastAsia"/>
          <w:strike w:val="0"/>
          <w:color w:val="FF0000"/>
          <w:kern w:val="0"/>
          <w:sz w:val="21"/>
          <w:szCs w:val="21"/>
          <w:u w:val="none"/>
        </w:rPr>
        <w:drawing>
          <wp:inline distT="0" distB="0" distL="114300" distR="114300">
            <wp:extent cx="1171575" cy="1514475"/>
            <wp:effectExtent l="0" t="0" r="1905" b="9525"/>
            <wp:docPr id="121" name="图片 121" descr="@@@1f2486ed-848a-4070-b603-faa574a84af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21" descr="@@@1f2486ed-848a-4070-b603-faa574a84af3"/>
                    <pic:cNvPicPr>
                      <a:picLocks noChangeAspect="1"/>
                    </pic:cNvPicPr>
                  </pic:nvPicPr>
                  <pic:blipFill>
                    <a:blip xmlns:r="http://schemas.openxmlformats.org/officeDocument/2006/relationships" r:embed="rId126"/>
                    <a:stretch>
                      <a:fillRect/>
                    </a:stretch>
                  </pic:blipFill>
                  <pic:spPr>
                    <a:xfrm>
                      <a:off x="0" y="0"/>
                      <a:ext cx="1171575" cy="1514475"/>
                    </a:xfrm>
                    <a:prstGeom prst="rect">
                      <a:avLst/>
                    </a:prstGeom>
                  </pic:spPr>
                </pic:pic>
              </a:graphicData>
            </a:graphic>
          </wp:inline>
        </w:drawing>
      </w:r>
    </w:p>
    <w:p w14:paraId="6982586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[2]只闭合S</w:t>
      </w:r>
      <w:r>
        <w:rPr>
          <w:rFonts w:ascii="宋体" w:eastAsia="宋体" w:hAnsi="宋体" w:cs="宋体" w:hint="eastAsia"/>
          <w:color w:val="FF0000"/>
          <w:sz w:val="21"/>
          <w:szCs w:val="21"/>
          <w:vertAlign w:val="subscript"/>
        </w:rPr>
        <w:t>3</w:t>
      </w:r>
      <w:r>
        <w:rPr>
          <w:rFonts w:ascii="宋体" w:eastAsia="宋体" w:hAnsi="宋体" w:cs="宋体" w:hint="eastAsia"/>
          <w:color w:val="FF0000"/>
          <w:sz w:val="21"/>
          <w:szCs w:val="21"/>
        </w:rPr>
        <w:t xml:space="preserve">  时，由电路图知：灯L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 xml:space="preserve"> 、L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 xml:space="preserve"> 首尾顺次连接接入电路，灯L</w:t>
      </w:r>
      <w:r>
        <w:rPr>
          <w:rFonts w:ascii="宋体" w:eastAsia="宋体" w:hAnsi="宋体" w:cs="宋体" w:hint="eastAsia"/>
          <w:color w:val="FF0000"/>
          <w:sz w:val="21"/>
          <w:szCs w:val="21"/>
          <w:vertAlign w:val="subscript"/>
        </w:rPr>
        <w:t xml:space="preserve">1 </w:t>
      </w:r>
      <w:r>
        <w:rPr>
          <w:rFonts w:ascii="宋体" w:eastAsia="宋体" w:hAnsi="宋体" w:cs="宋体" w:hint="eastAsia"/>
          <w:color w:val="FF0000"/>
          <w:sz w:val="21"/>
          <w:szCs w:val="21"/>
        </w:rPr>
        <w:t>、L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 xml:space="preserve"> 是串联，等效电路图如图二所示：</w:t>
      </w:r>
    </w:p>
    <w:p w14:paraId="25E87298">
      <w:pPr>
        <w:shd w:val="clear" w:color="auto" w:fill="auto"/>
        <w:spacing w:line="360" w:lineRule="auto"/>
        <w:jc w:val="both"/>
        <w:rPr>
          <w:rFonts w:ascii="宋体" w:eastAsia="宋体" w:hAnsi="宋体" w:cs="宋体" w:hint="eastAsia"/>
          <w:color w:val="FF0000"/>
          <w:sz w:val="21"/>
          <w:szCs w:val="21"/>
        </w:rPr>
      </w:pPr>
      <w:r>
        <w:rPr>
          <w:rFonts w:ascii="宋体" w:eastAsia="宋体" w:hAnsi="宋体" w:cs="宋体" w:hint="eastAsia"/>
          <w:strike w:val="0"/>
          <w:color w:val="FF0000"/>
          <w:kern w:val="0"/>
          <w:sz w:val="21"/>
          <w:szCs w:val="21"/>
          <w:u w:val="none"/>
        </w:rPr>
        <w:drawing>
          <wp:inline distT="0" distB="0" distL="114300" distR="114300">
            <wp:extent cx="1123950" cy="1504950"/>
            <wp:effectExtent l="0" t="0" r="3810" b="3810"/>
            <wp:docPr id="122" name="图片 122" descr="@@@b2c8442f-5d21-4526-a4b8-75c2675493a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122" descr="@@@b2c8442f-5d21-4526-a4b8-75c2675493a4"/>
                    <pic:cNvPicPr>
                      <a:picLocks noChangeAspect="1"/>
                    </pic:cNvPicPr>
                  </pic:nvPicPr>
                  <pic:blipFill>
                    <a:blip xmlns:r="http://schemas.openxmlformats.org/officeDocument/2006/relationships" r:embed="rId127"/>
                    <a:stretch>
                      <a:fillRect/>
                    </a:stretch>
                  </pic:blipFill>
                  <pic:spPr>
                    <a:xfrm>
                      <a:off x="0" y="0"/>
                      <a:ext cx="1123950" cy="1504950"/>
                    </a:xfrm>
                    <a:prstGeom prst="rect">
                      <a:avLst/>
                    </a:prstGeom>
                  </pic:spPr>
                </pic:pic>
              </a:graphicData>
            </a:graphic>
          </wp:inline>
        </w:drawing>
      </w:r>
    </w:p>
    <w:p w14:paraId="067ADA1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15．（25-26九年级上·全国·期中）如图所示，在电路中要使灯泡</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和</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串联，应闭合开关</w:t>
      </w:r>
      <w:r>
        <w:rPr>
          <w:rFonts w:ascii="宋体" w:eastAsia="宋体" w:hAnsi="宋体" w:cs="宋体" w:hint="eastAsia"/>
          <w:b w:val="0"/>
          <w:sz w:val="21"/>
          <w:szCs w:val="21"/>
          <w:u w:val="single"/>
        </w:rPr>
        <w:t xml:space="preserve">      </w:t>
      </w:r>
      <w:r>
        <w:rPr>
          <w:rFonts w:ascii="宋体" w:eastAsia="宋体" w:hAnsi="宋体" w:cs="宋体" w:hint="eastAsia"/>
          <w:sz w:val="21"/>
          <w:szCs w:val="21"/>
        </w:rPr>
        <w:t>；要使灯泡</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和</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并联，应闭合开关</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08E8B30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762125" cy="1438275"/>
            <wp:effectExtent l="0" t="0" r="5715" b="9525"/>
            <wp:docPr id="123" name="图片 123" descr="@@@43b904cb-fc34-4c6c-ab20-45dec5376a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23" descr="@@@43b904cb-fc34-4c6c-ab20-45dec5376a28"/>
                    <pic:cNvPicPr>
                      <a:picLocks noChangeAspect="1"/>
                    </pic:cNvPicPr>
                  </pic:nvPicPr>
                  <pic:blipFill>
                    <a:blip xmlns:r="http://schemas.openxmlformats.org/officeDocument/2006/relationships" r:embed="rId128"/>
                    <a:stretch>
                      <a:fillRect/>
                    </a:stretch>
                  </pic:blipFill>
                  <pic:spPr>
                    <a:xfrm>
                      <a:off x="0" y="0"/>
                      <a:ext cx="1762125" cy="1438275"/>
                    </a:xfrm>
                    <a:prstGeom prst="rect">
                      <a:avLst/>
                    </a:prstGeom>
                  </pic:spPr>
                </pic:pic>
              </a:graphicData>
            </a:graphic>
          </wp:inline>
        </w:drawing>
      </w:r>
    </w:p>
    <w:p w14:paraId="431DC6A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S</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oMath>
      <w:r>
        <w:rPr>
          <w:rFonts w:ascii="宋体" w:eastAsia="宋体" w:hAnsi="宋体" w:cs="宋体" w:hint="eastAsia"/>
          <w:color w:val="FF0000"/>
          <w:sz w:val="21"/>
          <w:szCs w:val="21"/>
        </w:rPr>
        <w:t xml:space="preserve">     </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S</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oMath>
      <w:r>
        <w:rPr>
          <w:rFonts w:ascii="宋体" w:eastAsia="宋体" w:hAnsi="宋体" w:cs="宋体" w:hint="eastAsia"/>
          <w:color w:val="FF0000"/>
          <w:sz w:val="21"/>
          <w:szCs w:val="21"/>
        </w:rPr>
        <w:t>和</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S</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3</m:t>
            </m:r>
          </m:sub>
        </m:sSub>
      </m:oMath>
    </w:p>
    <w:p w14:paraId="36C6FA63">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[1]要使灯泡L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和L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串联，根据串联电路的特点可知，电路中只有一条电流路径，闭合开关后，电流从电源正极出发，依次经过L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，然后回到电源负极，故应闭合开关S</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w:t>
      </w:r>
    </w:p>
    <w:p w14:paraId="45F82F5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[2]要使灯泡L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和L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并联，根据并联电路的特点可知，电流有两条或多条路径，各用电器之间互不影响，则电流应分别经过L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和L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。此时应闭合开关S</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、S</w:t>
      </w:r>
      <w:r>
        <w:rPr>
          <w:rFonts w:ascii="宋体" w:eastAsia="宋体" w:hAnsi="宋体" w:cs="宋体" w:hint="eastAsia"/>
          <w:color w:val="FF0000"/>
          <w:sz w:val="21"/>
          <w:szCs w:val="21"/>
          <w:vertAlign w:val="subscript"/>
        </w:rPr>
        <w:t>3</w:t>
      </w:r>
      <w:r>
        <w:rPr>
          <w:rFonts w:ascii="宋体" w:eastAsia="宋体" w:hAnsi="宋体" w:cs="宋体" w:hint="eastAsia"/>
          <w:color w:val="FF0000"/>
          <w:sz w:val="21"/>
          <w:szCs w:val="21"/>
        </w:rPr>
        <w:t>，断开S</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，这样电流从电源正极流出后，经过开关S</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，然后分成两条支路，一条经过L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、S</w:t>
      </w:r>
      <w:r>
        <w:rPr>
          <w:rFonts w:ascii="宋体" w:eastAsia="宋体" w:hAnsi="宋体" w:cs="宋体" w:hint="eastAsia"/>
          <w:color w:val="FF0000"/>
          <w:sz w:val="21"/>
          <w:szCs w:val="21"/>
          <w:vertAlign w:val="subscript"/>
        </w:rPr>
        <w:t>3</w:t>
      </w:r>
      <w:r>
        <w:rPr>
          <w:rFonts w:ascii="宋体" w:eastAsia="宋体" w:hAnsi="宋体" w:cs="宋体" w:hint="eastAsia"/>
          <w:color w:val="FF0000"/>
          <w:sz w:val="21"/>
          <w:szCs w:val="21"/>
        </w:rPr>
        <w:t>，另一条经过L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，然后汇合回到电源负极。</w:t>
      </w:r>
    </w:p>
    <w:p w14:paraId="574AD79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16．（25-26九年级上·全国·单元测试）如图甲所示的电蚊拍，具有灭蚊和照明功能，图乙是其对应的电路图。当开关</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闭合时，只有灭蚊网通电起到灭蚊作用；当开关</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闭合时，灭蚊网与灯都通电，同时起到灭蚊和照明作用（以上两空均选填“</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”或“</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和</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”）。灯和灭蚊网的连接方式是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5DBD1771">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943225" cy="1190625"/>
            <wp:effectExtent l="0" t="0" r="13335" b="13335"/>
            <wp:docPr id="100069" name="图片 100069" descr="@@@3af1bc90-8c70-4ce6-a1f6-17216c5a53c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9" name="图片 100069" descr="@@@3af1bc90-8c70-4ce6-a1f6-17216c5a53c7"/>
                    <pic:cNvPicPr>
                      <a:picLocks noChangeAspect="1"/>
                    </pic:cNvPicPr>
                  </pic:nvPicPr>
                  <pic:blipFill>
                    <a:blip xmlns:r="http://schemas.openxmlformats.org/officeDocument/2006/relationships" r:embed="rId129"/>
                    <a:stretch>
                      <a:fillRect/>
                    </a:stretch>
                  </pic:blipFill>
                  <pic:spPr>
                    <a:xfrm>
                      <a:off x="0" y="0"/>
                      <a:ext cx="2943225" cy="1190625"/>
                    </a:xfrm>
                    <a:prstGeom prst="rect">
                      <a:avLst/>
                    </a:prstGeom>
                  </pic:spPr>
                </pic:pic>
              </a:graphicData>
            </a:graphic>
          </wp:inline>
        </w:drawing>
      </w:r>
    </w:p>
    <w:p w14:paraId="7D81859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S</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1</m:t>
            </m:r>
          </m:sub>
        </m:sSub>
      </m:oMath>
      <w:r>
        <w:rPr>
          <w:rFonts w:ascii="宋体" w:eastAsia="宋体" w:hAnsi="宋体" w:cs="宋体" w:hint="eastAsia"/>
          <w:color w:val="FF0000"/>
          <w:sz w:val="21"/>
          <w:szCs w:val="21"/>
        </w:rPr>
        <w:t xml:space="preserve">     </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S</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1</m:t>
            </m:r>
          </m:sub>
        </m:sSub>
      </m:oMath>
      <w:r>
        <w:rPr>
          <w:rFonts w:ascii="宋体" w:eastAsia="宋体" w:hAnsi="宋体" w:cs="宋体" w:hint="eastAsia"/>
          <w:color w:val="FF0000"/>
          <w:sz w:val="21"/>
          <w:szCs w:val="21"/>
        </w:rPr>
        <w:t>和</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S</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2</m:t>
            </m:r>
          </m:sub>
        </m:sSub>
      </m:oMath>
      <w:r>
        <w:rPr>
          <w:rFonts w:ascii="宋体" w:eastAsia="宋体" w:hAnsi="宋体" w:cs="宋体" w:hint="eastAsia"/>
          <w:color w:val="FF0000"/>
          <w:sz w:val="21"/>
          <w:szCs w:val="21"/>
        </w:rPr>
        <w:t xml:space="preserve">     并联</w:t>
      </w:r>
    </w:p>
    <w:p w14:paraId="1662900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[1]当只闭合S</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时，电流经灭蚊网形成通路，而灯所在的电路因S</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断开无电流，因此只有灭蚊网通电。</w:t>
      </w:r>
    </w:p>
    <w:p w14:paraId="624125DE">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[2]当同时闭合S</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和S</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时，灭蚊网和灯所在电路都连通，电流可同时通过灭蚊网和灯，因此两者都通电，同时起到灭蚊和照明作用。</w:t>
      </w:r>
    </w:p>
    <w:p w14:paraId="353F95E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[3]并联电路的特点是各用电器独立工作、互不影响。本题中，灭蚊网和灯可单独通电（如只开灭蚊网，或只开照明灯），也可同时通电，符合并联的特点。所以灯和灭蚊网的连接方式是并联。</w:t>
      </w:r>
    </w:p>
    <w:p w14:paraId="3FA0877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17．（25-26九年级上·全国·单元测试）下图是一种课间音乐定时播放装置的原理图。</w:t>
      </w:r>
    </w:p>
    <w:p w14:paraId="662A848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809750" cy="1343025"/>
            <wp:effectExtent l="0" t="0" r="3810" b="13335"/>
            <wp:docPr id="100071" name="图片 100071" descr="@@@b3946785-7c34-47fd-abf3-5c50a34103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1" name="图片 100071" descr="@@@b3946785-7c34-47fd-abf3-5c50a34103ad"/>
                    <pic:cNvPicPr>
                      <a:picLocks noChangeAspect="1"/>
                    </pic:cNvPicPr>
                  </pic:nvPicPr>
                  <pic:blipFill>
                    <a:blip xmlns:r="http://schemas.openxmlformats.org/officeDocument/2006/relationships" r:embed="rId130"/>
                    <a:stretch>
                      <a:fillRect/>
                    </a:stretch>
                  </pic:blipFill>
                  <pic:spPr>
                    <a:xfrm>
                      <a:off x="0" y="0"/>
                      <a:ext cx="1809750" cy="1343025"/>
                    </a:xfrm>
                    <a:prstGeom prst="rect">
                      <a:avLst/>
                    </a:prstGeom>
                  </pic:spPr>
                </pic:pic>
              </a:graphicData>
            </a:graphic>
          </wp:inline>
        </w:drawing>
      </w:r>
    </w:p>
    <w:p w14:paraId="700B6A5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（1）定时开关S闭合时，播放器中</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（选填“有”或“没有”）电流通过，原因是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691C6FD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（2）当设定时间一到，定时开关S自动断开，播放器自动播放音乐；</w:t>
      </w:r>
    </w:p>
    <w:p w14:paraId="64C0C6B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（3）若电路中某处出现断路故障，导致播放器无法工作，则断路故障可能出现在</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w:t>
      </w:r>
      <w:r>
        <w:rPr>
          <w:rFonts w:ascii="宋体" w:eastAsia="宋体" w:hAnsi="宋体" w:cs="宋体" w:hint="eastAsia"/>
          <w:i/>
          <w:sz w:val="21"/>
          <w:szCs w:val="21"/>
        </w:rPr>
        <w:t>a</w:t>
      </w:r>
      <w:r>
        <w:rPr>
          <w:rFonts w:ascii="宋体" w:eastAsia="宋体" w:hAnsi="宋体" w:cs="宋体" w:hint="eastAsia"/>
          <w:sz w:val="21"/>
          <w:szCs w:val="21"/>
        </w:rPr>
        <w:t>”或“</w:t>
      </w:r>
      <w:r>
        <w:rPr>
          <w:rFonts w:ascii="宋体" w:eastAsia="宋体" w:hAnsi="宋体" w:cs="宋体" w:hint="eastAsia"/>
          <w:i/>
          <w:sz w:val="21"/>
          <w:szCs w:val="21"/>
        </w:rPr>
        <w:t>b</w:t>
      </w:r>
      <w:r>
        <w:rPr>
          <w:rFonts w:ascii="宋体" w:eastAsia="宋体" w:hAnsi="宋体" w:cs="宋体" w:hint="eastAsia"/>
          <w:sz w:val="21"/>
          <w:szCs w:val="21"/>
        </w:rPr>
        <w:t>”）处；若断路故障出现在另一处，会产生的现象是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207DDB0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没有     播放器被短路     </w:t>
      </w:r>
      <w:r>
        <w:rPr>
          <w:rFonts w:ascii="宋体" w:eastAsia="宋体" w:hAnsi="宋体" w:cs="宋体" w:hint="eastAsia"/>
          <w:i/>
          <w:color w:val="FF0000"/>
          <w:sz w:val="21"/>
          <w:szCs w:val="21"/>
        </w:rPr>
        <w:t>a</w:t>
      </w:r>
      <w:r>
        <w:rPr>
          <w:rFonts w:ascii="宋体" w:eastAsia="宋体" w:hAnsi="宋体" w:cs="宋体" w:hint="eastAsia"/>
          <w:color w:val="FF0000"/>
          <w:sz w:val="21"/>
          <w:szCs w:val="21"/>
        </w:rPr>
        <w:t xml:space="preserve">     解析</w:t>
      </w:r>
    </w:p>
    <w:p w14:paraId="4EAC856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（1）[1][2]分析电路可知，定时开关S闭合时，播放器被导线短路，所以没有电流通过播放器，播放器不会工作。</w:t>
      </w:r>
    </w:p>
    <w:p w14:paraId="2A4D6FAC">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（3）[3][4]</w:t>
      </w:r>
      <w:r>
        <w:rPr>
          <w:rFonts w:ascii="宋体" w:eastAsia="宋体" w:hAnsi="宋体" w:cs="宋体" w:hint="eastAsia"/>
          <w:i/>
          <w:color w:val="FF0000"/>
          <w:sz w:val="21"/>
          <w:szCs w:val="21"/>
        </w:rPr>
        <w:t>a</w:t>
      </w:r>
      <w:r>
        <w:rPr>
          <w:rFonts w:ascii="宋体" w:eastAsia="宋体" w:hAnsi="宋体" w:cs="宋体" w:hint="eastAsia"/>
          <w:color w:val="FF0000"/>
          <w:sz w:val="21"/>
          <w:szCs w:val="21"/>
        </w:rPr>
        <w:t>处与电源直接相连，若</w:t>
      </w:r>
      <w:r>
        <w:rPr>
          <w:rFonts w:ascii="宋体" w:eastAsia="宋体" w:hAnsi="宋体" w:cs="宋体" w:hint="eastAsia"/>
          <w:i/>
          <w:color w:val="FF0000"/>
          <w:sz w:val="21"/>
          <w:szCs w:val="21"/>
        </w:rPr>
        <w:t>a</w:t>
      </w:r>
      <w:r>
        <w:rPr>
          <w:rFonts w:ascii="宋体" w:eastAsia="宋体" w:hAnsi="宋体" w:cs="宋体" w:hint="eastAsia"/>
          <w:color w:val="FF0000"/>
          <w:sz w:val="21"/>
          <w:szCs w:val="21"/>
        </w:rPr>
        <w:t>处断路，整个电路断路，不可能有电流通过播放器，播放器无法工作。若</w:t>
      </w:r>
      <w:r>
        <w:rPr>
          <w:rFonts w:ascii="宋体" w:eastAsia="宋体" w:hAnsi="宋体" w:cs="宋体" w:hint="eastAsia"/>
          <w:i/>
          <w:color w:val="FF0000"/>
          <w:sz w:val="21"/>
          <w:szCs w:val="21"/>
        </w:rPr>
        <w:t>b</w:t>
      </w:r>
      <w:r>
        <w:rPr>
          <w:rFonts w:ascii="宋体" w:eastAsia="宋体" w:hAnsi="宋体" w:cs="宋体" w:hint="eastAsia"/>
          <w:color w:val="FF0000"/>
          <w:sz w:val="21"/>
          <w:szCs w:val="21"/>
        </w:rPr>
        <w:t>处断路，播放器与灯泡串联，不会被短路，播放器会一直工作，定时开关S闭合后也不停止。</w:t>
      </w:r>
    </w:p>
    <w:p w14:paraId="3D0D692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18．（25-26九年级上·全国·单元测试）如图所示，某学校有前、后两个门，在前、后门各装一个按钮开关，学校传达室有红、绿两盏灯和电池组。要求：前门来人按下开关时红灯亮，后门来人按下开关时绿灯亮。请按要求连接实物图。</w:t>
      </w:r>
    </w:p>
    <w:p w14:paraId="181583D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552700" cy="1647825"/>
            <wp:effectExtent l="0" t="0" r="7620" b="13335"/>
            <wp:docPr id="100073" name="图片 100073" descr="@@@0f652175-e1df-43d8-8d95-1b3b88a597b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3" name="图片 100073" descr="@@@0f652175-e1df-43d8-8d95-1b3b88a597b9"/>
                    <pic:cNvPicPr>
                      <a:picLocks noChangeAspect="1"/>
                    </pic:cNvPicPr>
                  </pic:nvPicPr>
                  <pic:blipFill>
                    <a:blip xmlns:r="http://schemas.openxmlformats.org/officeDocument/2006/relationships" r:embed="rId131"/>
                    <a:stretch>
                      <a:fillRect/>
                    </a:stretch>
                  </pic:blipFill>
                  <pic:spPr>
                    <a:xfrm>
                      <a:off x="0" y="0"/>
                      <a:ext cx="2552700" cy="1647825"/>
                    </a:xfrm>
                    <a:prstGeom prst="rect">
                      <a:avLst/>
                    </a:prstGeom>
                  </pic:spPr>
                </pic:pic>
              </a:graphicData>
            </a:graphic>
          </wp:inline>
        </w:drawing>
      </w:r>
    </w:p>
    <w:p w14:paraId="7157A13B">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strike w:val="0"/>
          <w:color w:val="FF0000"/>
          <w:kern w:val="0"/>
          <w:sz w:val="21"/>
          <w:szCs w:val="21"/>
          <w:u w:val="none"/>
        </w:rPr>
        <w:drawing>
          <wp:inline distT="0" distB="0" distL="114300" distR="114300">
            <wp:extent cx="2857500" cy="1847850"/>
            <wp:effectExtent l="0" t="0" r="7620" b="11430"/>
            <wp:docPr id="100075" name="图片 100075" descr="@@@0c8bbd93-d3fd-49e3-87e2-af5cd90b4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5" name="图片 100075" descr="@@@0c8bbd93-d3fd-49e3-87e2-af5cd90b4936"/>
                    <pic:cNvPicPr>
                      <a:picLocks noChangeAspect="1"/>
                    </pic:cNvPicPr>
                  </pic:nvPicPr>
                  <pic:blipFill>
                    <a:blip xmlns:r="http://schemas.openxmlformats.org/officeDocument/2006/relationships" r:embed="rId132"/>
                    <a:stretch>
                      <a:fillRect/>
                    </a:stretch>
                  </pic:blipFill>
                  <pic:spPr>
                    <a:xfrm>
                      <a:off x="0" y="0"/>
                      <a:ext cx="2857500" cy="1847850"/>
                    </a:xfrm>
                    <a:prstGeom prst="rect">
                      <a:avLst/>
                    </a:prstGeom>
                  </pic:spPr>
                </pic:pic>
              </a:graphicData>
            </a:graphic>
          </wp:inline>
        </w:drawing>
      </w:r>
    </w:p>
    <w:p w14:paraId="3C35DD9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由题意可知，红灯与绿灯各自独立工作，互不影响，所以两灯是并联的，而前门来人按下开关时红灯亮，后门来人按下开关时绿灯亮，说明前门开关控制红灯，与红灯串联，后门开关控制绿灯，与绿灯串联，之后整体并联，如下图所示：</w:t>
      </w:r>
    </w:p>
    <w:p w14:paraId="406AF11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strike w:val="0"/>
          <w:color w:val="FF0000"/>
          <w:kern w:val="0"/>
          <w:sz w:val="21"/>
          <w:szCs w:val="21"/>
          <w:u w:val="none"/>
        </w:rPr>
        <w:drawing>
          <wp:inline distT="0" distB="0" distL="114300" distR="114300">
            <wp:extent cx="2790825" cy="1800225"/>
            <wp:effectExtent l="0" t="0" r="13335" b="13335"/>
            <wp:docPr id="100077" name="图片 100077" descr="@@@7501f8e7-2855-4692-873e-d9c02b7285f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7" name="图片 100077" descr="@@@7501f8e7-2855-4692-873e-d9c02b7285f5"/>
                    <pic:cNvPicPr>
                      <a:picLocks noChangeAspect="1"/>
                    </pic:cNvPicPr>
                  </pic:nvPicPr>
                  <pic:blipFill>
                    <a:blip xmlns:r="http://schemas.openxmlformats.org/officeDocument/2006/relationships" r:embed="rId132"/>
                    <a:stretch>
                      <a:fillRect/>
                    </a:stretch>
                  </pic:blipFill>
                  <pic:spPr>
                    <a:xfrm>
                      <a:off x="0" y="0"/>
                      <a:ext cx="2790825" cy="1800225"/>
                    </a:xfrm>
                    <a:prstGeom prst="rect">
                      <a:avLst/>
                    </a:prstGeom>
                  </pic:spPr>
                </pic:pic>
              </a:graphicData>
            </a:graphic>
          </wp:inline>
        </w:drawing>
      </w:r>
    </w:p>
    <w:p w14:paraId="69348F20">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19．（25-26九年级上·全国·单元测试）某学校建教学楼、实验楼、图书馆楼各一幢，每幢楼需要安装一个电铃，以便传递作息时间的信息，要求三个电铃用一个单刀多掷开关控制，同时每个电铃的工作互不影响，请你设计一个电路的原理图，电路元件如图所示。（导线用笔画线表示）</w:t>
      </w:r>
    </w:p>
    <w:p w14:paraId="402C0F8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971675" cy="1152525"/>
            <wp:effectExtent l="0" t="0" r="9525" b="5715"/>
            <wp:docPr id="100079" name="图片 100079" descr="@@@2f64b4eb-e3bb-48dc-9fe5-fdc23bca21e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9" name="图片 100079" descr="@@@2f64b4eb-e3bb-48dc-9fe5-fdc23bca21e8"/>
                    <pic:cNvPicPr>
                      <a:picLocks noChangeAspect="1"/>
                    </pic:cNvPicPr>
                  </pic:nvPicPr>
                  <pic:blipFill>
                    <a:blip xmlns:r="http://schemas.openxmlformats.org/officeDocument/2006/relationships" r:embed="rId133"/>
                    <a:stretch>
                      <a:fillRect/>
                    </a:stretch>
                  </pic:blipFill>
                  <pic:spPr>
                    <a:xfrm>
                      <a:off x="0" y="0"/>
                      <a:ext cx="1971675" cy="1152525"/>
                    </a:xfrm>
                    <a:prstGeom prst="rect">
                      <a:avLst/>
                    </a:prstGeom>
                  </pic:spPr>
                </pic:pic>
              </a:graphicData>
            </a:graphic>
          </wp:inline>
        </w:drawing>
      </w:r>
    </w:p>
    <w:p w14:paraId="40B57B5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strike w:val="0"/>
          <w:color w:val="FF0000"/>
          <w:kern w:val="0"/>
          <w:sz w:val="21"/>
          <w:szCs w:val="21"/>
          <w:u w:val="none"/>
        </w:rPr>
        <w:drawing>
          <wp:inline distT="0" distB="0" distL="114300" distR="114300">
            <wp:extent cx="1685925" cy="1057275"/>
            <wp:effectExtent l="0" t="0" r="5715" b="9525"/>
            <wp:docPr id="100081" name="图片 100081" descr="@@@3af47ded-9ab9-461c-bfa3-403539e1dc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1" name="图片 100081" descr="@@@3af47ded-9ab9-461c-bfa3-403539e1dcca"/>
                    <pic:cNvPicPr>
                      <a:picLocks noChangeAspect="1"/>
                    </pic:cNvPicPr>
                  </pic:nvPicPr>
                  <pic:blipFill>
                    <a:blip xmlns:r="http://schemas.openxmlformats.org/officeDocument/2006/relationships" r:embed="rId134"/>
                    <a:stretch>
                      <a:fillRect/>
                    </a:stretch>
                  </pic:blipFill>
                  <pic:spPr>
                    <a:xfrm>
                      <a:off x="0" y="0"/>
                      <a:ext cx="1685925" cy="1057275"/>
                    </a:xfrm>
                    <a:prstGeom prst="rect">
                      <a:avLst/>
                    </a:prstGeom>
                  </pic:spPr>
                </pic:pic>
              </a:graphicData>
            </a:graphic>
          </wp:inline>
        </w:drawing>
      </w:r>
    </w:p>
    <w:p w14:paraId="20F2168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由题意知，要求三个电铃用一个单刀多掷开关控制，同时每个电铃的工作互不影响，串联电路中各元件相互影响，并联电路中各元件独立工作、互不影响；因此每个电铃的工作互不影响，说明三个电铃是并联，三个电铃用一个单刀多掷开关控制，说明开关在干路中，根据此关系连接电路，如图所示：</w:t>
      </w:r>
    </w:p>
    <w:p w14:paraId="6112BAC3">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strike w:val="0"/>
          <w:color w:val="FF0000"/>
          <w:kern w:val="0"/>
          <w:sz w:val="21"/>
          <w:szCs w:val="21"/>
          <w:u w:val="none"/>
        </w:rPr>
        <w:drawing>
          <wp:inline distT="0" distB="0" distL="114300" distR="114300">
            <wp:extent cx="1733550" cy="1085850"/>
            <wp:effectExtent l="0" t="0" r="3810" b="11430"/>
            <wp:docPr id="100083" name="图片 100083" descr="@@@3828f9b7-d569-4543-aa9d-40b5d266e3c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3" name="图片 100083" descr="@@@3828f9b7-d569-4543-aa9d-40b5d266e3c9"/>
                    <pic:cNvPicPr>
                      <a:picLocks noChangeAspect="1"/>
                    </pic:cNvPicPr>
                  </pic:nvPicPr>
                  <pic:blipFill>
                    <a:blip xmlns:r="http://schemas.openxmlformats.org/officeDocument/2006/relationships" r:embed="rId134"/>
                    <a:stretch>
                      <a:fillRect/>
                    </a:stretch>
                  </pic:blipFill>
                  <pic:spPr>
                    <a:xfrm>
                      <a:off x="0" y="0"/>
                      <a:ext cx="1733550" cy="1085850"/>
                    </a:xfrm>
                    <a:prstGeom prst="rect">
                      <a:avLst/>
                    </a:prstGeom>
                  </pic:spPr>
                </pic:pic>
              </a:graphicData>
            </a:graphic>
          </wp:inline>
        </w:drawing>
      </w:r>
    </w:p>
    <w:p w14:paraId="2D1B2BE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20．（25-26九年级上·全国·单元测试）在“连接串联电路”的实验中，实验电路图如图甲所示。</w:t>
      </w:r>
    </w:p>
    <w:p w14:paraId="161E0FC5">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686050" cy="990600"/>
            <wp:effectExtent l="0" t="0" r="11430" b="0"/>
            <wp:docPr id="124" name="图片 124" descr="@@@6fdc8493-6894-4aee-86d4-d905da6f708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124" descr="@@@6fdc8493-6894-4aee-86d4-d905da6f708a"/>
                    <pic:cNvPicPr>
                      <a:picLocks noChangeAspect="1"/>
                    </pic:cNvPicPr>
                  </pic:nvPicPr>
                  <pic:blipFill>
                    <a:blip xmlns:r="http://schemas.openxmlformats.org/officeDocument/2006/relationships" r:embed="rId135"/>
                    <a:stretch>
                      <a:fillRect/>
                    </a:stretch>
                  </pic:blipFill>
                  <pic:spPr>
                    <a:xfrm>
                      <a:off x="0" y="0"/>
                      <a:ext cx="2686050" cy="990600"/>
                    </a:xfrm>
                    <a:prstGeom prst="rect">
                      <a:avLst/>
                    </a:prstGeom>
                  </pic:spPr>
                </pic:pic>
              </a:graphicData>
            </a:graphic>
          </wp:inline>
        </w:drawing>
      </w:r>
    </w:p>
    <w:p w14:paraId="7A7EB7C8">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(1)在连接如图甲所示电路的过程中，下列要求没有必要的是______。</w:t>
      </w:r>
    </w:p>
    <w:p w14:paraId="3329B437">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A．连接完毕对照电路图仔细检查电路，确认无误后再闭合开关</w:t>
      </w:r>
    </w:p>
    <w:p w14:paraId="69E20320">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B．按照电路图连接电路的过程中，开关应是断开的</w:t>
      </w:r>
    </w:p>
    <w:p w14:paraId="42C35578">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C．每处接线都要接牢</w:t>
      </w:r>
    </w:p>
    <w:p w14:paraId="6580FFE2">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D．必须从电池的正极开始依次连接开关S、L</w:t>
      </w:r>
      <w:r>
        <w:rPr>
          <w:rFonts w:ascii="宋体" w:eastAsia="宋体" w:hAnsi="宋体" w:cs="宋体" w:hint="eastAsia"/>
          <w:sz w:val="21"/>
          <w:szCs w:val="21"/>
          <w:vertAlign w:val="subscript"/>
        </w:rPr>
        <w:t>1</w:t>
      </w:r>
      <w:r>
        <w:rPr>
          <w:rFonts w:ascii="宋体" w:eastAsia="宋体" w:hAnsi="宋体" w:cs="宋体" w:hint="eastAsia"/>
          <w:sz w:val="21"/>
          <w:szCs w:val="21"/>
        </w:rPr>
        <w:t>、L</w:t>
      </w:r>
      <w:r>
        <w:rPr>
          <w:rFonts w:ascii="宋体" w:eastAsia="宋体" w:hAnsi="宋体" w:cs="宋体" w:hint="eastAsia"/>
          <w:sz w:val="21"/>
          <w:szCs w:val="21"/>
          <w:vertAlign w:val="subscript"/>
        </w:rPr>
        <w:t>2</w:t>
      </w:r>
      <w:r>
        <w:rPr>
          <w:rFonts w:ascii="宋体" w:eastAsia="宋体" w:hAnsi="宋体" w:cs="宋体" w:hint="eastAsia"/>
          <w:sz w:val="21"/>
          <w:szCs w:val="21"/>
        </w:rPr>
        <w:t>、电池负极</w:t>
      </w:r>
    </w:p>
    <w:p w14:paraId="106C1CD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(2)按图甲连好电路后小明进行了如下探究：</w:t>
      </w:r>
    </w:p>
    <w:p w14:paraId="22BA0B5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①当两灯亮后，若将灯泡L</w:t>
      </w:r>
      <w:r>
        <w:rPr>
          <w:rFonts w:ascii="宋体" w:eastAsia="宋体" w:hAnsi="宋体" w:cs="宋体" w:hint="eastAsia"/>
          <w:sz w:val="21"/>
          <w:szCs w:val="21"/>
          <w:vertAlign w:val="subscript"/>
        </w:rPr>
        <w:t>1</w:t>
      </w:r>
      <w:r>
        <w:rPr>
          <w:rFonts w:ascii="宋体" w:eastAsia="宋体" w:hAnsi="宋体" w:cs="宋体" w:hint="eastAsia"/>
          <w:sz w:val="21"/>
          <w:szCs w:val="21"/>
        </w:rPr>
        <w:t>从灯座上取下，灯泡L</w:t>
      </w:r>
      <w:r>
        <w:rPr>
          <w:rFonts w:ascii="宋体" w:eastAsia="宋体" w:hAnsi="宋体" w:cs="宋体" w:hint="eastAsia"/>
          <w:sz w:val="21"/>
          <w:szCs w:val="21"/>
          <w:vertAlign w:val="subscript"/>
        </w:rPr>
        <w:t>2</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（选填“发光”或“不发光”），说明在串联电路中，各个用电器之间</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（选填“互不”或“相互”）影响。</w:t>
      </w:r>
    </w:p>
    <w:p w14:paraId="772DDE38">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②两灯亮后，若把一根导线接在灯泡L</w:t>
      </w:r>
      <w:r>
        <w:rPr>
          <w:rFonts w:ascii="宋体" w:eastAsia="宋体" w:hAnsi="宋体" w:cs="宋体" w:hint="eastAsia"/>
          <w:sz w:val="21"/>
          <w:szCs w:val="21"/>
          <w:vertAlign w:val="subscript"/>
        </w:rPr>
        <w:t>2</w:t>
      </w:r>
      <w:r>
        <w:rPr>
          <w:rFonts w:ascii="宋体" w:eastAsia="宋体" w:hAnsi="宋体" w:cs="宋体" w:hint="eastAsia"/>
          <w:sz w:val="21"/>
          <w:szCs w:val="21"/>
        </w:rPr>
        <w:t>的两端，则可能出现的现象是灯泡L</w:t>
      </w:r>
      <w:r>
        <w:rPr>
          <w:rFonts w:ascii="宋体" w:eastAsia="宋体" w:hAnsi="宋体" w:cs="宋体" w:hint="eastAsia"/>
          <w:sz w:val="21"/>
          <w:szCs w:val="21"/>
          <w:vertAlign w:val="subscript"/>
        </w:rPr>
        <w:t>1</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，灯泡L</w:t>
      </w:r>
      <w:r>
        <w:rPr>
          <w:rFonts w:ascii="宋体" w:eastAsia="宋体" w:hAnsi="宋体" w:cs="宋体" w:hint="eastAsia"/>
          <w:sz w:val="21"/>
          <w:szCs w:val="21"/>
          <w:vertAlign w:val="subscript"/>
        </w:rPr>
        <w:t>2</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。（均选填“发光”或“不发光”）</w:t>
      </w:r>
    </w:p>
    <w:p w14:paraId="0BCD220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(3)如图乙所示，若要将该电路组成并联电路，小明需要把导线</w:t>
      </w:r>
      <w:r>
        <w:rPr>
          <w:rFonts w:ascii="宋体" w:eastAsia="宋体" w:hAnsi="宋体" w:cs="宋体" w:hint="eastAsia"/>
          <w:i/>
          <w:sz w:val="21"/>
          <w:szCs w:val="21"/>
        </w:rPr>
        <w:t>b</w:t>
      </w:r>
      <w:r>
        <w:rPr>
          <w:rFonts w:ascii="宋体" w:eastAsia="宋体" w:hAnsi="宋体" w:cs="宋体" w:hint="eastAsia"/>
          <w:sz w:val="21"/>
          <w:szCs w:val="21"/>
        </w:rPr>
        <w:t>的另一端接到电路中的______。</w:t>
      </w:r>
    </w:p>
    <w:p w14:paraId="628EE3C3">
      <w:pPr>
        <w:shd w:val="clear" w:color="auto" w:fill="auto"/>
        <w:tabs>
          <w:tab w:val="left" w:pos="2078"/>
          <w:tab w:val="left" w:pos="4156"/>
          <w:tab w:val="left" w:pos="6234"/>
        </w:tabs>
        <w:spacing w:line="360" w:lineRule="auto"/>
        <w:jc w:val="left"/>
        <w:rPr>
          <w:rFonts w:ascii="宋体" w:eastAsia="宋体" w:hAnsi="宋体" w:cs="宋体" w:hint="eastAsia"/>
          <w:sz w:val="21"/>
          <w:szCs w:val="21"/>
        </w:rPr>
      </w:pPr>
      <w:r>
        <w:rPr>
          <w:rFonts w:ascii="宋体" w:eastAsia="宋体" w:hAnsi="宋体" w:cs="宋体" w:hint="eastAsia"/>
          <w:sz w:val="21"/>
          <w:szCs w:val="21"/>
        </w:rPr>
        <w:t>A．</w:t>
      </w:r>
      <w:r>
        <w:rPr>
          <w:rFonts w:ascii="宋体" w:eastAsia="宋体" w:hAnsi="宋体" w:cs="宋体" w:hint="eastAsia"/>
          <w:i/>
          <w:sz w:val="21"/>
          <w:szCs w:val="21"/>
        </w:rPr>
        <w:t>A</w:t>
      </w:r>
      <w:r>
        <w:rPr>
          <w:rFonts w:ascii="宋体" w:eastAsia="宋体" w:hAnsi="宋体" w:cs="宋体" w:hint="eastAsia"/>
          <w:sz w:val="21"/>
          <w:szCs w:val="21"/>
        </w:rPr>
        <w:t>点</w:t>
      </w:r>
      <w:r>
        <w:rPr>
          <w:rFonts w:ascii="宋体" w:eastAsia="宋体" w:hAnsi="宋体" w:cs="宋体" w:hint="eastAsia"/>
          <w:sz w:val="21"/>
          <w:szCs w:val="21"/>
        </w:rPr>
        <w:tab/>
      </w:r>
      <w:r>
        <w:rPr>
          <w:rFonts w:ascii="宋体" w:eastAsia="宋体" w:hAnsi="宋体" w:cs="宋体" w:hint="eastAsia"/>
          <w:sz w:val="21"/>
          <w:szCs w:val="21"/>
        </w:rPr>
        <w:t>B．</w:t>
      </w:r>
      <w:r>
        <w:rPr>
          <w:rFonts w:ascii="宋体" w:eastAsia="宋体" w:hAnsi="宋体" w:cs="宋体" w:hint="eastAsia"/>
          <w:i/>
          <w:sz w:val="21"/>
          <w:szCs w:val="21"/>
        </w:rPr>
        <w:t>C</w:t>
      </w:r>
      <w:r>
        <w:rPr>
          <w:rFonts w:ascii="宋体" w:eastAsia="宋体" w:hAnsi="宋体" w:cs="宋体" w:hint="eastAsia"/>
          <w:sz w:val="21"/>
          <w:szCs w:val="21"/>
        </w:rPr>
        <w:t>点</w:t>
      </w:r>
      <w:r>
        <w:rPr>
          <w:rFonts w:ascii="宋体" w:eastAsia="宋体" w:hAnsi="宋体" w:cs="宋体" w:hint="eastAsia"/>
          <w:sz w:val="21"/>
          <w:szCs w:val="21"/>
        </w:rPr>
        <w:tab/>
      </w:r>
      <w:r>
        <w:rPr>
          <w:rFonts w:ascii="宋体" w:eastAsia="宋体" w:hAnsi="宋体" w:cs="宋体" w:hint="eastAsia"/>
          <w:sz w:val="21"/>
          <w:szCs w:val="21"/>
        </w:rPr>
        <w:t>C．</w:t>
      </w:r>
      <w:r>
        <w:rPr>
          <w:rFonts w:ascii="宋体" w:eastAsia="宋体" w:hAnsi="宋体" w:cs="宋体" w:hint="eastAsia"/>
          <w:i/>
          <w:sz w:val="21"/>
          <w:szCs w:val="21"/>
        </w:rPr>
        <w:t>E</w:t>
      </w:r>
      <w:r>
        <w:rPr>
          <w:rFonts w:ascii="宋体" w:eastAsia="宋体" w:hAnsi="宋体" w:cs="宋体" w:hint="eastAsia"/>
          <w:sz w:val="21"/>
          <w:szCs w:val="21"/>
        </w:rPr>
        <w:t>点</w:t>
      </w:r>
      <w:r>
        <w:rPr>
          <w:rFonts w:ascii="宋体" w:eastAsia="宋体" w:hAnsi="宋体" w:cs="宋体" w:hint="eastAsia"/>
          <w:sz w:val="21"/>
          <w:szCs w:val="21"/>
        </w:rPr>
        <w:tab/>
      </w:r>
      <w:r>
        <w:rPr>
          <w:rFonts w:ascii="宋体" w:eastAsia="宋体" w:hAnsi="宋体" w:cs="宋体" w:hint="eastAsia"/>
          <w:sz w:val="21"/>
          <w:szCs w:val="21"/>
        </w:rPr>
        <w:t>D．</w:t>
      </w:r>
      <w:r>
        <w:rPr>
          <w:rFonts w:ascii="宋体" w:eastAsia="宋体" w:hAnsi="宋体" w:cs="宋体" w:hint="eastAsia"/>
          <w:i/>
          <w:sz w:val="21"/>
          <w:szCs w:val="21"/>
        </w:rPr>
        <w:t>F</w:t>
      </w:r>
      <w:r>
        <w:rPr>
          <w:rFonts w:ascii="宋体" w:eastAsia="宋体" w:hAnsi="宋体" w:cs="宋体" w:hint="eastAsia"/>
          <w:sz w:val="21"/>
          <w:szCs w:val="21"/>
        </w:rPr>
        <w:t>点</w:t>
      </w:r>
    </w:p>
    <w:p w14:paraId="45BBADE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(1)D</w:t>
      </w:r>
    </w:p>
    <w:p w14:paraId="140502C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     不发光     相互     发光     不发光</w:t>
      </w:r>
    </w:p>
    <w:p w14:paraId="18A52D50">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(3)D</w:t>
      </w:r>
    </w:p>
    <w:p w14:paraId="2BF6C56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（1）A．为了保护电路元件，连接完电路后，应对照电路图仔细检查电路，确认无误后再闭合开关，故A不符合题意；</w:t>
      </w:r>
    </w:p>
    <w:p w14:paraId="6751AF1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B．为了保护电路元件，按照电路图连接电路的过程中，开关应该是断开的，故B不符合题意；</w:t>
      </w:r>
    </w:p>
    <w:p w14:paraId="326A845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C．电路中每处接线都必须接牢，防止出现接触不良，故C不符合题意；</w:t>
      </w:r>
    </w:p>
    <w:p w14:paraId="7F49B7C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D．在连接图甲电路时，只要按一定顺序把各元件接入电路即可，没有必要从电池的正极开始依次连接开关S、L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、电池负极，故D符合题意。</w:t>
      </w:r>
    </w:p>
    <w:p w14:paraId="3D4FC61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故选D。</w:t>
      </w:r>
    </w:p>
    <w:p w14:paraId="7C9F1110">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（2）[1][2]由图甲可知，两灯泡串联。两灯亮后，若将灯泡L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从灯座上取下，电路发生断路，灯泡L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将不发光；同理将灯泡L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从灯座上取下，电路发生断路，灯泡L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将不发光。由此说明在串联电路中，各个用电器之间相互影响的。</w:t>
      </w:r>
    </w:p>
    <w:p w14:paraId="34AED7D3">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[3][4]两灯亮后，若把一根导线接在灯泡L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的两端，电流从导线上通过，而不通过灯泡L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，即L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发生短路，灯泡L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不发光，电流仍能正常通过灯泡L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还能发光。</w:t>
      </w:r>
    </w:p>
    <w:p w14:paraId="5F8EF75D">
      <w:pPr>
        <w:shd w:val="clear" w:color="auto" w:fill="auto"/>
        <w:spacing w:line="360" w:lineRule="auto"/>
        <w:jc w:val="left"/>
        <w:rPr>
          <w:rFonts w:ascii="楷体" w:eastAsia="楷体" w:hAnsi="楷体" w:cs="楷体" w:hint="eastAsia"/>
          <w:b/>
          <w:bCs/>
          <w:color w:val="FF0000"/>
          <w:sz w:val="21"/>
          <w:szCs w:val="21"/>
          <w:highlight w:val="yellow"/>
          <w:lang w:val="en-US" w:eastAsia="zh-CN"/>
        </w:rPr>
      </w:pPr>
      <w:r>
        <w:rPr>
          <w:rFonts w:ascii="宋体" w:eastAsia="宋体" w:hAnsi="宋体" w:cs="宋体" w:hint="eastAsia"/>
          <w:color w:val="FF0000"/>
          <w:sz w:val="21"/>
          <w:szCs w:val="21"/>
        </w:rPr>
        <w:t>（3）将用电器并列接在电源两点间的连接方法叫并联，为了形成并联电路，需要把导线</w:t>
      </w:r>
      <w:r>
        <w:rPr>
          <w:rFonts w:ascii="宋体" w:eastAsia="宋体" w:hAnsi="宋体" w:cs="宋体" w:hint="eastAsia"/>
          <w:i/>
          <w:color w:val="FF0000"/>
          <w:sz w:val="21"/>
          <w:szCs w:val="21"/>
        </w:rPr>
        <w:t>b</w:t>
      </w:r>
      <w:r>
        <w:rPr>
          <w:rFonts w:ascii="宋体" w:eastAsia="宋体" w:hAnsi="宋体" w:cs="宋体" w:hint="eastAsia"/>
          <w:color w:val="FF0000"/>
          <w:sz w:val="21"/>
          <w:szCs w:val="21"/>
        </w:rPr>
        <w:t>的另一端连接到电路中的</w:t>
      </w:r>
      <w:r>
        <w:rPr>
          <w:rFonts w:ascii="宋体" w:eastAsia="宋体" w:hAnsi="宋体" w:cs="宋体" w:hint="eastAsia"/>
          <w:i/>
          <w:color w:val="FF0000"/>
          <w:sz w:val="21"/>
          <w:szCs w:val="21"/>
        </w:rPr>
        <w:t>D</w:t>
      </w:r>
      <w:r>
        <w:rPr>
          <w:rFonts w:ascii="宋体" w:eastAsia="宋体" w:hAnsi="宋体" w:cs="宋体" w:hint="eastAsia"/>
          <w:color w:val="FF0000"/>
          <w:sz w:val="21"/>
          <w:szCs w:val="21"/>
        </w:rPr>
        <w:t>或</w:t>
      </w:r>
      <w:r>
        <w:rPr>
          <w:rFonts w:ascii="宋体" w:eastAsia="宋体" w:hAnsi="宋体" w:cs="宋体" w:hint="eastAsia"/>
          <w:i/>
          <w:color w:val="FF0000"/>
          <w:sz w:val="21"/>
          <w:szCs w:val="21"/>
        </w:rPr>
        <w:t>F</w:t>
      </w:r>
      <w:r>
        <w:rPr>
          <w:rFonts w:ascii="宋体" w:eastAsia="宋体" w:hAnsi="宋体" w:cs="宋体" w:hint="eastAsia"/>
          <w:color w:val="FF0000"/>
          <w:sz w:val="21"/>
          <w:szCs w:val="21"/>
        </w:rPr>
        <w:t>点，故选D。</w:t>
      </w:r>
    </w:p>
    <w:sectPr>
      <w:headerReference w:type="default" r:id="rId136"/>
      <w:footerReference w:type="default" r:id="rId137"/>
      <w:pgSz w:w="11906" w:h="16838"/>
      <w:pgMar w:top="1440" w:right="1080" w:bottom="1440" w:left="1080" w:header="851" w:footer="992" w:gutter="0"/>
      <w:pgNumType w:fmt="decimal"/>
      <w:cols w:num="1" w:space="425"/>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400001FF" w:csb1="FFFF0000"/>
  </w:font>
  <w:font w:name="宋体">
    <w:altName w:val="SimSun"/>
    <w:panose1 w:val="02010600030101010101"/>
    <w:charset w:val="7A"/>
    <w:family w:val="auto"/>
    <w:pitch w:val="variable"/>
    <w:sig w:usb0="00000203" w:usb1="288F0000" w:usb2="00000006" w:usb3="00000000" w:csb0="00040001" w:csb1="00000000"/>
    <w:embedRegular r:id="rId1" w:subsetted="1" w:fontKey="{22E2FE24-97F7-4357-929B-F37EBE5236D3}"/>
  </w:font>
  <w:font w:name="Arial">
    <w:panose1 w:val="020B0604020202020204"/>
    <w:charset w:val="01"/>
    <w:family w:val="swiss"/>
    <w:pitch w:val="variable"/>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2" w:subsetted="1" w:fontKey="{549A7221-B702-4BC5-BC09-F3A26EA4A27A}"/>
  </w:font>
  <w:font w:name="Courier New">
    <w:panose1 w:val="02070309020205020404"/>
    <w:charset w:val="01"/>
    <w:family w:val="modern"/>
    <w:pitch w:val="default"/>
    <w:sig w:usb0="E0002EFF" w:usb1="C0007843" w:usb2="00000009" w:usb3="00000000" w:csb0="400001FF" w:csb1="FFFF0000"/>
  </w:font>
  <w:font w:name="Calibri">
    <w:panose1 w:val="020F0502020204030204"/>
    <w:charset w:val="00"/>
    <w:family w:val="swiss"/>
    <w:pitch w:val="variable"/>
    <w:sig w:usb0="E4002EFF" w:usb1="C000247B" w:usb2="00000009" w:usb3="00000000" w:csb0="200001FF" w:csb1="00000000"/>
    <w:embedRegular r:id="rId3" w:subsetted="1" w:fontKey="{B2DE9C16-EEA6-4ED3-AFF7-3DADCC2DB5AD}"/>
  </w:font>
  <w:font w:name="楷体">
    <w:panose1 w:val="02010609060101010101"/>
    <w:charset w:val="86"/>
    <w:family w:val="auto"/>
    <w:pitch w:val="default"/>
    <w:sig w:usb0="800002BF" w:usb1="38CF7CFA" w:usb2="00000016" w:usb3="00000000" w:csb0="00040001" w:csb1="00000000"/>
    <w:embedRegular r:id="rId4" w:subsetted="1" w:fontKey="{9814F0DC-0804-421D-B3CF-D887DC025F22}"/>
  </w:font>
  <w:font w:name="仿宋">
    <w:panose1 w:val="02010609060101010101"/>
    <w:charset w:val="86"/>
    <w:family w:val="auto"/>
    <w:pitch w:val="default"/>
    <w:sig w:usb0="800002BF" w:usb1="38CF7CFA" w:usb2="00000016" w:usb3="00000000" w:csb0="00040001" w:csb1="00000000"/>
    <w:embedRegular r:id="rId5" w:subsetted="1" w:fontKey="{8DE86977-8A89-49F5-9DB4-F722A6AF8C0C}"/>
  </w:font>
  <w:font w:name="Cambria Math">
    <w:panose1 w:val="02040503050406030204"/>
    <w:charset w:val="01"/>
    <w:family w:val="roman"/>
    <w:notTrueType/>
    <w:pitch w:val="variable"/>
    <w:sig w:usb0="E00006FF" w:usb1="420024FF" w:usb2="02000000" w:usb3="00000000" w:csb0="2000019F" w:csb1="00000000"/>
    <w:embedRegular r:id="rId6" w:subsetted="1" w:fontKey="{7DC06C75-4407-47CE-AFBD-61D10AEFA7EE}"/>
  </w:font>
  <w:font w:name="Calibri Light">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704279DF">
    <w:pPr>
      <w:pStyle w:val="Footer"/>
    </w:pPr>
    <w:r>
      <w:rPr>
        <w:sz w:val="18"/>
      </w:rPr>
      <mc:AlternateContent>
        <mc:Choice Requires="wps">
          <w:drawing>
            <wp:anchor distT="0" distB="0" distL="114300" distR="114300" simplePos="0" relativeHeight="251658240"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xmlns:wps="http://schemas.microsoft.com/office/word/2010/wordprocessingShape">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Footer"/>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11</w:t>
                          </w:r>
                          <w:r>
                            <w:fldChar w:fldCharType="end"/>
                          </w:r>
                          <w:r>
                            <w:t xml:space="preserve"> 页</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_x0000_s1026" o:spid="_x0000_s2051" type="#_x0000_t202" style="width:2in;height:2in;margin-top:0;margin-left:0;mso-height-relative:page;mso-position-horizontal:center;mso-position-horizontal-relative:margin;mso-width-relative:page;mso-wrap-style:none;position:absolute;z-index:251659264" coordsize="21600,21600" filled="f" stroked="f">
              <o:lock v:ext="edit" aspectratio="f"/>
              <v:textbox style="mso-fit-shape-to-text:t" inset="0,0,0,0">
                <w:txbxContent>
                  <w:p w14:paraId="4BA38BDA">
                    <w:pPr>
                      <w:pStyle w:val="Footer"/>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11</w:t>
                    </w:r>
                    <w:r>
                      <w:fldChar w:fldCharType="end"/>
                    </w:r>
                    <w:r>
                      <w:t xml:space="preserve"> 页</w:t>
                    </w:r>
                  </w:p>
                </w:txbxContent>
              </v:textbox>
              <w10:wrap anchorx="margin"/>
            </v:shape>
          </w:pict>
        </mc:Fallback>
      </mc:AlternateContent>
    </w:r>
  </w:p>
  <w:p w:rsidR="004151FC">
    <w:pPr>
      <w:tabs>
        <w:tab w:val="center" w:pos="4153"/>
        <w:tab w:val="right" w:pos="8306"/>
      </w:tabs>
      <w:snapToGrid w:val="0"/>
      <w:jc w:val="left"/>
      <w:rPr>
        <w:rFonts w:ascii="Times New Roman" w:eastAsia="宋体" w:hAnsi="Times New Roman" w:cs="Times New Roman"/>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2" type="#_x0000_t136" alt="学科网 zxxk.com" style="width:2.85pt;height:2.85pt;margin-top:407.9pt;margin-left:158.95pt;mso-position-horizontal-relative:margin;mso-position-vertical-relative:margin;position:absolute;rotation:315;z-index:-251656192"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3" type="#_x0000_t75" alt="学科网 zxxk.com" style="width:0.05pt;height:0.05pt;margin-top:-20.75pt;margin-left:64.05pt;position:absolute;z-index:251661312" filled="f" stroked="f">
          <v:imagedata r:id="rId1" r:href="rId2" o:title=""/>
          <v:path o:extrusionok="f"/>
          <o:lock v:ext="edit" aspectratio="t"/>
        </v:shape>
      </w:pict>
    </w:r>
    <w:r>
      <w:rPr>
        <w:rFonts w:ascii="Times New Roman" w:eastAsia="宋体" w:hAnsi="Times New Roman" w:cs="Times New Roman" w:hint="eastAsia"/>
        <w:color w:val="FFFFFF"/>
        <w:kern w:val="0"/>
        <w:sz w:val="2"/>
        <w:szCs w:val="2"/>
      </w:rPr>
      <w:t>学科网（北京）股份有限公司</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0A38CE35">
    <w:pPr>
      <w:pStyle w:val="Header"/>
      <w:jc w:val="right"/>
    </w:pPr>
    <w:r>
      <w:drawing>
        <wp:inline distT="0" distB="0" distL="114300" distR="114300">
          <wp:extent cx="4972050" cy="285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xmlns:r="http://schemas.openxmlformats.org/officeDocument/2006/relationships" r:embed="rId1"/>
                  <a:stretch>
                    <a:fillRect/>
                  </a:stretch>
                </pic:blipFill>
                <pic:spPr>
                  <a:xfrm>
                    <a:off x="0" y="0"/>
                    <a:ext cx="4972050" cy="285750"/>
                  </a:xfrm>
                  <a:prstGeom prst="rect">
                    <a:avLst/>
                  </a:prstGeom>
                  <a:noFill/>
                  <a:ln>
                    <a:noFill/>
                  </a:ln>
                </pic:spPr>
              </pic:pic>
            </a:graphicData>
          </a:graphic>
        </wp:inline>
      </w:drawing>
    </w:r>
    <w:bookmarkStart w:id="20" w:name="_GoBack"/>
    <w:bookmarkEnd w:id="20"/>
  </w:p>
  <w:p w:rsidR="004151FC">
    <w:pPr>
      <w:pBdr>
        <w:bottom w:val="none" w:sz="0" w:space="1" w:color="auto"/>
      </w:pBdr>
      <w:tabs>
        <w:tab w:val="clear" w:pos="4153"/>
        <w:tab w:val="clear" w:pos="8306"/>
      </w:tabs>
      <w:snapToGrid w:val="0"/>
      <w:rPr>
        <w:rFonts w:ascii="Times New Roman" w:eastAsia="宋体" w:hAnsi="Times New Roman" w:cs="Times New Roman"/>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position:absolute;z-index:251658240" filled="f" stroked="f">
          <v:imagedata r:id="rId2" r:href="rId3"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saveSubsetFonts/>
  <w:defaultTabStop w:val="420"/>
  <w:drawingGridVerticalSpacing w:val="156"/>
  <w:noPunctuationKerning/>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0000"/>
    <w:rsid w:val="004151FC"/>
    <w:rsid w:val="00C02FC6"/>
    <w:rsid w:val="03936C6A"/>
    <w:rsid w:val="05FB615F"/>
    <w:rsid w:val="08227514"/>
    <w:rsid w:val="08D710B7"/>
    <w:rsid w:val="0A6D56A9"/>
    <w:rsid w:val="111E2F24"/>
    <w:rsid w:val="12C17D51"/>
    <w:rsid w:val="134E0C3A"/>
    <w:rsid w:val="1CCA2B35"/>
    <w:rsid w:val="20990108"/>
    <w:rsid w:val="21751B38"/>
    <w:rsid w:val="22854BAF"/>
    <w:rsid w:val="264823CE"/>
    <w:rsid w:val="273242DE"/>
    <w:rsid w:val="28574214"/>
    <w:rsid w:val="29302214"/>
    <w:rsid w:val="2B3B50FE"/>
    <w:rsid w:val="30210D83"/>
    <w:rsid w:val="353A1D60"/>
    <w:rsid w:val="36316A75"/>
    <w:rsid w:val="371B7B33"/>
    <w:rsid w:val="376F27E0"/>
    <w:rsid w:val="38EB24F1"/>
    <w:rsid w:val="3B0F6973"/>
    <w:rsid w:val="3C0E0A94"/>
    <w:rsid w:val="3C5D1E98"/>
    <w:rsid w:val="3C600470"/>
    <w:rsid w:val="3D910C10"/>
    <w:rsid w:val="3EC11302"/>
    <w:rsid w:val="42F17DE3"/>
    <w:rsid w:val="48C44F75"/>
    <w:rsid w:val="49C76797"/>
    <w:rsid w:val="4BD87024"/>
    <w:rsid w:val="4D64453D"/>
    <w:rsid w:val="4DF85277"/>
    <w:rsid w:val="4E7B1FCD"/>
    <w:rsid w:val="4FB819D5"/>
    <w:rsid w:val="4FC77A71"/>
    <w:rsid w:val="56220620"/>
    <w:rsid w:val="57021B18"/>
    <w:rsid w:val="5B362AEB"/>
    <w:rsid w:val="5E130566"/>
    <w:rsid w:val="5F056BF5"/>
    <w:rsid w:val="67FC0AA6"/>
    <w:rsid w:val="6BAF2E85"/>
    <w:rsid w:val="6D740BA3"/>
    <w:rsid w:val="6FB97564"/>
    <w:rsid w:val="708C21E6"/>
    <w:rsid w:val="7118679B"/>
    <w:rsid w:val="72003B21"/>
    <w:rsid w:val="73ED71BD"/>
    <w:rsid w:val="7507318D"/>
    <w:rsid w:val="7B6D43C8"/>
    <w:rsid w:val="7E35461F"/>
    <w:rsid w:val="7E4B67C3"/>
    <w:rsid w:val="7EDD6251"/>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en-US" w:bidi="ar-SA"/>
      </w:rPr>
    </w:rPrDefault>
    <w:pPrDefault/>
  </w:docDefaults>
  <w:latentStyles w:defLockedState="0" w:defUIPriority="99" w:defSemiHidden="1" w:defUnhideWhenUsed="1" w:defQFormat="0" w:count="260">
    <w:lsdException w:name="Normal" w:semiHidden="0" w:uiPriority="0" w:unhideWhenUsed="0" w:qFormat="1"/>
    <w:lsdException w:name="heading 1" w:semiHidden="0" w:uiPriority="0" w:unhideWhenUsed="0" w:qFormat="1"/>
    <w:lsdException w:name="heading 2" w:semiHidden="0" w:uiPriority="0" w:qFormat="1"/>
    <w:lsdException w:name="heading 3" w:semiHidden="0" w:uiPriority="0" w:unhideWhenUsed="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qFormat="1"/>
    <w:lsdException w:name="toc 2" w:semiHidden="0" w:uiPriority="0" w:unhideWhenUsed="0" w:qFormat="1"/>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lsdException w:name="header" w:semiHidden="0" w:uiPriority="0" w:unhideWhenUsed="0" w:qFormat="1"/>
    <w:lsdException w:name="footer" w:semiHidden="0" w:uiPriority="0" w:unhideWhenUsed="0" w:qFormat="1"/>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lsdException w:name="line number" w:semiHidden="0" w:uiPriority="0" w:unhideWhenUsed="0"/>
    <w:lsdException w:name="page number" w:semiHidden="0" w:uiPriority="0" w:unhideWhenUsed="0"/>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0" w:unhideWhenUsed="0" w:qFormat="1"/>
    <w:lsdException w:name="Closing" w:semiHidden="0" w:uiPriority="0" w:unhideWhenUsed="0"/>
    <w:lsdException w:name="Signature" w:semiHidden="0" w:uiPriority="0" w:unhideWhenUsed="0"/>
    <w:lsdException w:name="Default Paragraph Font" w:uiPriority="0" w:unhideWhenUsed="0" w:qFormat="1"/>
    <w:lsdException w:name="Body Text" w:semiHidden="0" w:uiPriority="0" w:unhideWhenUsed="0" w:qFormat="1"/>
    <w:lsdException w:name="Body Text Indent" w:semiHidden="0" w:uiPriority="0" w:unhideWhenUsed="0"/>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semiHidden="0" w:uiPriority="0" w:unhideWhenUsed="0"/>
    <w:lsdException w:name="Body Text First Indent 2" w:semiHidden="0" w:uiPriority="0" w:unhideWhenUsed="0"/>
    <w:lsdException w:name="Note Heading" w:semiHidden="0" w:uiPriority="0" w:unhideWhenUsed="0"/>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lsdException w:name="Block Text" w:semiHidden="0" w:uiPriority="0" w:unhideWhenUsed="0"/>
    <w:lsdException w:name="Hyperlink" w:semiHidden="0" w:uiPriority="0" w:unhideWhenUsed="0"/>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lsdException w:name="Plain Text" w:semiHidden="0" w:uiPriority="0" w:unhideWhenUsed="0" w:qFormat="1"/>
    <w:lsdException w:name="E-mail Signature" w:semiHidden="0" w:uiPriority="0" w:unhideWhenUsed="0"/>
    <w:lsdException w:name="Normal (Web)" w:uiPriority="0" w:qFormat="1"/>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lsdException w:name="HTML Sample" w:semiHidden="0" w:uiPriority="0" w:unhideWhenUsed="0"/>
    <w:lsdException w:name="HTML Typewriter" w:semiHidden="0" w:uiPriority="0" w:unhideWhenUsed="0"/>
    <w:lsdException w:name="HTML Variable" w:semiHidden="0" w:uiPriority="0" w:unhideWhenUsed="0"/>
    <w:lsdException w:name="Normal Table" w:uiPriority="0" w:unhideWhenUsed="0" w:qFormat="1"/>
    <w:lsdException w:name="annotation subject" w:semiHidden="0" w:uiPriority="0" w:unhideWhenUsed="0"/>
    <w:lsdException w:name="Table Simple 1" w:semiHidden="0" w:uiPriority="0" w:unhideWhenUsed="0"/>
    <w:lsdException w:name="Table Simple 2" w:semiHidden="0" w:uiPriority="0" w:unhideWhenUsed="0"/>
    <w:lsdException w:name="Table Simple 3" w:semiHidden="0" w:uiPriority="0" w:unhideWhenUsed="0"/>
    <w:lsdException w:name="Table Classic 1" w:semiHidden="0" w:uiPriority="0" w:unhideWhenUsed="0"/>
    <w:lsdException w:name="Table Classic 2" w:semiHidden="0" w:uiPriority="0" w:unhideWhenUsed="0"/>
    <w:lsdException w:name="Table Classic 3" w:semiHidden="0" w:uiPriority="0" w:unhideWhenUsed="0"/>
    <w:lsdException w:name="Table Classic 4" w:semiHidden="0" w:uiPriority="0" w:unhideWhenUsed="0"/>
    <w:lsdException w:name="Table Colorful 1" w:semiHidden="0" w:uiPriority="0" w:unhideWhenUsed="0"/>
    <w:lsdException w:name="Table Colorful 2" w:semiHidden="0" w:uiPriority="0" w:unhideWhenUsed="0"/>
    <w:lsdException w:name="Table Colorful 3" w:semiHidden="0" w:uiPriority="0" w:unhideWhenUsed="0"/>
    <w:lsdException w:name="Table Columns 1" w:semiHidden="0" w:uiPriority="0" w:unhideWhenUsed="0"/>
    <w:lsdException w:name="Table Columns 2" w:semiHidden="0" w:uiPriority="0" w:unhideWhenUsed="0"/>
    <w:lsdException w:name="Table Columns 3" w:semiHidden="0" w:uiPriority="0" w:unhideWhenUsed="0"/>
    <w:lsdException w:name="Table Columns 4" w:semiHidden="0" w:uiPriority="0" w:unhideWhenUsed="0"/>
    <w:lsdException w:name="Table Columns 5" w:semiHidden="0" w:uiPriority="0" w:unhideWhenUsed="0"/>
    <w:lsdException w:name="Table Grid 1" w:semiHidden="0" w:uiPriority="0" w:unhideWhenUsed="0"/>
    <w:lsdException w:name="Table Grid 2" w:semiHidden="0" w:uiPriority="0" w:unhideWhenUsed="0"/>
    <w:lsdException w:name="Table Grid 3" w:semiHidden="0" w:uiPriority="0" w:unhideWhenUsed="0"/>
    <w:lsdException w:name="Table Grid 4" w:semiHidden="0" w:uiPriority="0" w:unhideWhenUsed="0"/>
    <w:lsdException w:name="Table Grid 5" w:semiHidden="0" w:uiPriority="0" w:unhideWhenUsed="0"/>
    <w:lsdException w:name="Table Grid 6" w:semiHidden="0" w:uiPriority="0" w:unhideWhenUsed="0"/>
    <w:lsdException w:name="Table Grid 7" w:semiHidden="0" w:uiPriority="0" w:unhideWhenUsed="0"/>
    <w:lsdException w:name="Table Grid 8" w:semiHidden="0" w:uiPriority="0" w:unhideWhenUsed="0"/>
    <w:lsdException w:name="Table List 1" w:semiHidden="0" w:uiPriority="0" w:unhideWhenUsed="0"/>
    <w:lsdException w:name="Table List 2" w:semiHidden="0" w:uiPriority="0" w:unhideWhenUsed="0"/>
    <w:lsdException w:name="Table List 3" w:semiHidden="0" w:uiPriority="0" w:unhideWhenUsed="0"/>
    <w:lsdException w:name="Table List 4" w:semiHidden="0" w:uiPriority="0" w:unhideWhenUsed="0"/>
    <w:lsdException w:name="Table List 5" w:semiHidden="0" w:uiPriority="0" w:unhideWhenUsed="0"/>
    <w:lsdException w:name="Table List 6" w:semiHidden="0" w:uiPriority="0" w:unhideWhenUsed="0"/>
    <w:lsdException w:name="Table List 7" w:semiHidden="0" w:uiPriority="0" w:unhideWhenUsed="0"/>
    <w:lsdException w:name="Table List 8" w:semiHidden="0" w:uiPriority="0" w:unhideWhenUsed="0"/>
    <w:lsdException w:name="Table 3D effects 1" w:semiHidden="0" w:uiPriority="0" w:unhideWhenUsed="0"/>
    <w:lsdException w:name="Table 3D effects 2" w:semiHidden="0" w:uiPriority="0" w:unhideWhenUsed="0"/>
    <w:lsdException w:name="Table 3D effects 3" w:semiHidden="0" w:uiPriority="0" w:unhideWhenUsed="0"/>
    <w:lsdException w:name="Table Contemporary" w:semiHidden="0" w:uiPriority="0" w:unhideWhenUsed="0"/>
    <w:lsdException w:name="Table Elegant" w:semiHidden="0" w:uiPriority="0" w:unhideWhenUsed="0"/>
    <w:lsdException w:name="Table Professional" w:semiHidden="0" w:uiPriority="0" w:unhideWhenUsed="0"/>
    <w:lsdException w:name="Table Subtle 1" w:semiHidden="0" w:uiPriority="0" w:unhideWhenUsed="0"/>
    <w:lsdException w:name="Table Subtle 2" w:semiHidden="0" w:uiPriority="0" w:unhideWhenUsed="0"/>
    <w:lsdException w:name="Table Web 1" w:semiHidden="0" w:uiPriority="0" w:unhideWhenUsed="0"/>
    <w:lsdException w:name="Table Web 2" w:semiHidden="0" w:uiPriority="0" w:unhideWhenUsed="0"/>
    <w:lsdException w:name="Table Web 3" w:semiHidden="0" w:uiPriority="0" w:unhideWhenUsed="0"/>
    <w:lsdException w:name="Balloon Text" w:semiHidden="0" w:uiPriority="0" w:unhideWhenUsed="0"/>
    <w:lsdException w:name="Table Grid" w:semiHidden="0" w:uiPriority="59" w:unhideWhenUsed="0" w:qFormat="1"/>
    <w:lsdException w:name="Table Theme" w:semiHidden="0" w:uiPriority="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rFonts w:asciiTheme="minorHAnsi" w:eastAsiaTheme="minorEastAsia" w:hAnsiTheme="minorHAnsi" w:cstheme="minorBidi"/>
      <w:kern w:val="2"/>
      <w:sz w:val="21"/>
      <w:szCs w:val="24"/>
      <w:lang w:val="en-US" w:eastAsia="zh-CN" w:bidi="ar-SA"/>
    </w:rPr>
  </w:style>
  <w:style w:type="paragraph" w:styleId="Heading1">
    <w:name w:val="heading 1"/>
    <w:basedOn w:val="Normal"/>
    <w:next w:val="Normal"/>
    <w:qFormat/>
    <w:pPr>
      <w:keepNext/>
      <w:keepLines/>
      <w:spacing w:before="100" w:beforeLines="0" w:beforeAutospacing="0" w:after="90" w:afterLines="0" w:afterAutospacing="0" w:line="576" w:lineRule="auto"/>
      <w:outlineLvl w:val="0"/>
    </w:pPr>
    <w:rPr>
      <w:rFonts w:asciiTheme="minorAscii" w:hAnsiTheme="minorAscii"/>
      <w:b/>
      <w:kern w:val="44"/>
      <w:sz w:val="28"/>
    </w:rPr>
  </w:style>
  <w:style w:type="paragraph" w:styleId="Heading2">
    <w:name w:val="heading 2"/>
    <w:basedOn w:val="Normal"/>
    <w:next w:val="Normal"/>
    <w:unhideWhenUsed/>
    <w:qFormat/>
    <w:pPr>
      <w:keepNext/>
      <w:keepLines/>
      <w:spacing w:before="140" w:beforeLines="0" w:beforeAutospacing="0" w:after="140" w:afterLines="0" w:afterAutospacing="0" w:line="413" w:lineRule="auto"/>
      <w:outlineLvl w:val="1"/>
    </w:pPr>
    <w:rPr>
      <w:rFonts w:ascii="Arial" w:eastAsia="黑体" w:hAnsi="Arial"/>
      <w:color w:val="0070C0"/>
      <w:sz w:val="21"/>
    </w:rPr>
  </w:style>
  <w:style w:type="paragraph" w:styleId="Heading3">
    <w:name w:val="heading 3"/>
    <w:basedOn w:val="Normal"/>
    <w:next w:val="Normal"/>
    <w:qFormat/>
    <w:pPr>
      <w:keepNext/>
      <w:spacing w:before="240" w:after="60"/>
      <w:outlineLvl w:val="2"/>
    </w:pPr>
    <w:rPr>
      <w:rFonts w:ascii="Arial" w:hAnsi="Arial" w:cs="Arial"/>
      <w:b/>
      <w:bCs/>
      <w:sz w:val="26"/>
      <w:szCs w:val="26"/>
    </w:rPr>
  </w:style>
  <w:style w:type="character" w:default="1" w:styleId="DefaultParagraphFont">
    <w:name w:val="Default Paragraph Font"/>
    <w:semiHidden/>
    <w:qFormat/>
  </w:style>
  <w:style w:type="table" w:default="1" w:styleId="TableNormal">
    <w:name w:val="Normal Table"/>
    <w:semiHidden/>
    <w:qFormat/>
    <w:tblPr>
      <w:tblCellMar>
        <w:top w:w="0" w:type="dxa"/>
        <w:left w:w="108" w:type="dxa"/>
        <w:bottom w:w="0" w:type="dxa"/>
        <w:right w:w="108" w:type="dxa"/>
      </w:tblCellMar>
    </w:tblPr>
  </w:style>
  <w:style w:type="paragraph" w:styleId="BodyText">
    <w:name w:val="Body Text"/>
    <w:basedOn w:val="Normal"/>
    <w:qFormat/>
    <w:pPr>
      <w:shd w:val="clear" w:color="auto" w:fill="FFFFFF"/>
      <w:spacing w:line="405" w:lineRule="exact"/>
      <w:jc w:val="distribute"/>
    </w:pPr>
    <w:rPr>
      <w:rFonts w:ascii="宋体"/>
      <w:kern w:val="0"/>
      <w:sz w:val="18"/>
      <w:szCs w:val="18"/>
    </w:rPr>
  </w:style>
  <w:style w:type="paragraph" w:styleId="PlainText">
    <w:name w:val="Plain Text"/>
    <w:basedOn w:val="Normal"/>
    <w:qFormat/>
    <w:rPr>
      <w:rFonts w:ascii="宋体" w:hAnsi="Courier New" w:cs="Courier New"/>
      <w:szCs w:val="21"/>
    </w:rPr>
  </w:style>
  <w:style w:type="paragraph" w:styleId="Footer">
    <w:name w:val="footer"/>
    <w:basedOn w:val="Normal"/>
    <w:qFormat/>
    <w:pPr>
      <w:tabs>
        <w:tab w:val="center" w:pos="4153"/>
        <w:tab w:val="right" w:pos="8306"/>
      </w:tabs>
      <w:snapToGrid w:val="0"/>
      <w:jc w:val="left"/>
    </w:pPr>
    <w:rPr>
      <w:sz w:val="18"/>
    </w:rPr>
  </w:style>
  <w:style w:type="paragraph" w:styleId="Header">
    <w:name w:val="header"/>
    <w:basedOn w:val="Normal"/>
    <w:qFormat/>
    <w:pPr>
      <w:pBdr>
        <w:top w:val="none" w:sz="0" w:space="1" w:color="auto"/>
        <w:left w:val="none" w:sz="0" w:space="4" w:color="auto"/>
        <w:bottom w:val="none" w:sz="0" w:space="1" w:color="auto"/>
        <w:right w:val="none" w:sz="0" w:space="4" w:color="auto"/>
      </w:pBdr>
      <w:tabs>
        <w:tab w:val="center" w:pos="4153"/>
        <w:tab w:val="right" w:pos="8306"/>
      </w:tabs>
      <w:snapToGrid w:val="0"/>
      <w:spacing w:line="240" w:lineRule="auto"/>
      <w:jc w:val="both"/>
      <w:outlineLvl w:val="9"/>
    </w:pPr>
    <w:rPr>
      <w:sz w:val="18"/>
    </w:rPr>
  </w:style>
  <w:style w:type="paragraph" w:styleId="TOC1">
    <w:name w:val="toc 1"/>
    <w:basedOn w:val="Normal"/>
    <w:next w:val="Normal"/>
    <w:qFormat/>
  </w:style>
  <w:style w:type="paragraph" w:styleId="TOC2">
    <w:name w:val="toc 2"/>
    <w:basedOn w:val="Normal"/>
    <w:next w:val="Normal"/>
    <w:qFormat/>
    <w:pPr>
      <w:ind w:left="420" w:leftChars="200"/>
    </w:pPr>
  </w:style>
  <w:style w:type="paragraph" w:styleId="NormalWeb">
    <w:name w:val="Normal (Web)"/>
    <w:basedOn w:val="Normal"/>
    <w:semiHidden/>
    <w:unhideWhenUsed/>
    <w:qFormat/>
    <w:pPr>
      <w:spacing w:beforeAutospacing="1" w:after="0" w:afterAutospacing="1"/>
      <w:jc w:val="left"/>
    </w:pPr>
    <w:rPr>
      <w:kern w:val="0"/>
      <w:sz w:val="24"/>
    </w:rPr>
  </w:style>
  <w:style w:type="table" w:styleId="TableGrid">
    <w:name w:val="Table Grid"/>
    <w:basedOn w:val="TableNormal"/>
    <w:uiPriority w:val="59"/>
    <w:qFormat/>
    <w:rPr>
      <w:rFonts w:ascii="Calibri" w:eastAsia="宋体"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Strong">
    <w:name w:val="Strong"/>
    <w:basedOn w:val="DefaultParagraphFont"/>
    <w:qFormat/>
    <w:rPr>
      <w:b/>
    </w:rPr>
  </w:style>
  <w:style w:type="paragraph" w:customStyle="1" w:styleId="TableText">
    <w:name w:val="Table Text"/>
    <w:semiHidden/>
    <w:qFormat/>
    <w:pPr>
      <w:widowControl w:val="0"/>
      <w:jc w:val="both"/>
    </w:pPr>
    <w:rPr>
      <w:rFonts w:ascii="宋体" w:eastAsia="宋体" w:hAnsi="宋体" w:cs="宋体"/>
      <w:kern w:val="2"/>
      <w:sz w:val="13"/>
      <w:szCs w:val="13"/>
      <w:lang w:val="en-US" w:eastAsia="en-US" w:bidi="ar-SA"/>
    </w:rPr>
  </w:style>
  <w:style w:type="table" w:customStyle="1" w:styleId="TableNormal0">
    <w:name w:val="Table Normal_0"/>
    <w:semiHidden/>
    <w:unhideWhenUsed/>
    <w:qFormat/>
    <w:tblPr>
      <w:tblCellMar>
        <w:top w:w="0" w:type="dxa"/>
        <w:left w:w="0" w:type="dxa"/>
        <w:bottom w:w="0" w:type="dxa"/>
        <w:right w:w="0" w:type="dxa"/>
      </w:tblCellMar>
    </w:tblPr>
  </w:style>
  <w:style w:type="character" w:customStyle="1" w:styleId="font11">
    <w:name w:val="font11"/>
    <w:qFormat/>
    <w:rPr>
      <w:rFonts w:ascii="宋体" w:eastAsia="宋体" w:hAnsi="宋体" w:cs="宋体"/>
      <w:color w:val="000000"/>
      <w:sz w:val="12"/>
      <w:szCs w:val="12"/>
      <w:u w:val="none"/>
    </w:rPr>
  </w:style>
  <w:style w:type="character" w:customStyle="1" w:styleId="font31">
    <w:name w:val="font31"/>
    <w:qFormat/>
    <w:rPr>
      <w:rFonts w:ascii="宋体" w:eastAsia="宋体" w:hAnsi="宋体" w:cs="宋体"/>
      <w:color w:val="000000"/>
      <w:sz w:val="22"/>
      <w:szCs w:val="22"/>
      <w:u w:val="none"/>
    </w:rPr>
  </w:style>
  <w:style w:type="character" w:customStyle="1" w:styleId="font41">
    <w:name w:val="font41"/>
    <w:qFormat/>
    <w:rPr>
      <w:rFonts w:ascii="宋体" w:eastAsia="宋体" w:hAnsi="宋体" w:cs="宋体"/>
      <w:color w:val="000000"/>
      <w:sz w:val="24"/>
      <w:szCs w:val="24"/>
      <w:u w:val="none"/>
    </w:rPr>
  </w:style>
  <w:style w:type="character" w:customStyle="1" w:styleId="font21">
    <w:name w:val="font21"/>
    <w:qFormat/>
    <w:rPr>
      <w:rFonts w:ascii="宋体" w:eastAsia="宋体" w:hAnsi="宋体" w:cs="宋体"/>
      <w:b/>
      <w:bCs/>
      <w:color w:val="000000"/>
      <w:sz w:val="22"/>
      <w:szCs w:val="22"/>
      <w:u w: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6.png" /><Relationship Id="rId100" Type="http://schemas.openxmlformats.org/officeDocument/2006/relationships/image" Target="media/image96.png" /><Relationship Id="rId101" Type="http://schemas.openxmlformats.org/officeDocument/2006/relationships/image" Target="media/image97.png" /><Relationship Id="rId102" Type="http://schemas.openxmlformats.org/officeDocument/2006/relationships/image" Target="media/image98.png" /><Relationship Id="rId103" Type="http://schemas.openxmlformats.org/officeDocument/2006/relationships/image" Target="media/image99.png" /><Relationship Id="rId104" Type="http://schemas.openxmlformats.org/officeDocument/2006/relationships/image" Target="media/image100.png" /><Relationship Id="rId105" Type="http://schemas.openxmlformats.org/officeDocument/2006/relationships/image" Target="media/image101.png" /><Relationship Id="rId106" Type="http://schemas.openxmlformats.org/officeDocument/2006/relationships/image" Target="media/image102.png" /><Relationship Id="rId107" Type="http://schemas.openxmlformats.org/officeDocument/2006/relationships/image" Target="media/image103.png" /><Relationship Id="rId108" Type="http://schemas.openxmlformats.org/officeDocument/2006/relationships/image" Target="media/image104.png" /><Relationship Id="rId109" Type="http://schemas.openxmlformats.org/officeDocument/2006/relationships/image" Target="media/image105.png" /><Relationship Id="rId11" Type="http://schemas.openxmlformats.org/officeDocument/2006/relationships/image" Target="media/image7.png" /><Relationship Id="rId110" Type="http://schemas.openxmlformats.org/officeDocument/2006/relationships/image" Target="media/image106.png" /><Relationship Id="rId111" Type="http://schemas.openxmlformats.org/officeDocument/2006/relationships/image" Target="media/image107.png" /><Relationship Id="rId112" Type="http://schemas.openxmlformats.org/officeDocument/2006/relationships/image" Target="media/image108.png" /><Relationship Id="rId113" Type="http://schemas.openxmlformats.org/officeDocument/2006/relationships/image" Target="media/image109.png" /><Relationship Id="rId114" Type="http://schemas.openxmlformats.org/officeDocument/2006/relationships/image" Target="media/image110.png" /><Relationship Id="rId115" Type="http://schemas.openxmlformats.org/officeDocument/2006/relationships/image" Target="media/image111.png" /><Relationship Id="rId116" Type="http://schemas.openxmlformats.org/officeDocument/2006/relationships/image" Target="media/image112.png" /><Relationship Id="rId117" Type="http://schemas.openxmlformats.org/officeDocument/2006/relationships/image" Target="media/image113.png" /><Relationship Id="rId118" Type="http://schemas.openxmlformats.org/officeDocument/2006/relationships/image" Target="media/image114.png" /><Relationship Id="rId119" Type="http://schemas.openxmlformats.org/officeDocument/2006/relationships/image" Target="media/image115.png" /><Relationship Id="rId12" Type="http://schemas.openxmlformats.org/officeDocument/2006/relationships/image" Target="media/image8.png" /><Relationship Id="rId120" Type="http://schemas.openxmlformats.org/officeDocument/2006/relationships/image" Target="media/image116.png" /><Relationship Id="rId121" Type="http://schemas.openxmlformats.org/officeDocument/2006/relationships/image" Target="media/image117.png" /><Relationship Id="rId122" Type="http://schemas.openxmlformats.org/officeDocument/2006/relationships/image" Target="media/image118.png" /><Relationship Id="rId123" Type="http://schemas.openxmlformats.org/officeDocument/2006/relationships/image" Target="media/image119.png" /><Relationship Id="rId124" Type="http://schemas.openxmlformats.org/officeDocument/2006/relationships/image" Target="media/image120.png" /><Relationship Id="rId125" Type="http://schemas.openxmlformats.org/officeDocument/2006/relationships/image" Target="media/image121.png" /><Relationship Id="rId126" Type="http://schemas.openxmlformats.org/officeDocument/2006/relationships/image" Target="media/image122.png" /><Relationship Id="rId127" Type="http://schemas.openxmlformats.org/officeDocument/2006/relationships/image" Target="media/image123.png" /><Relationship Id="rId128" Type="http://schemas.openxmlformats.org/officeDocument/2006/relationships/image" Target="media/image124.png" /><Relationship Id="rId129" Type="http://schemas.openxmlformats.org/officeDocument/2006/relationships/image" Target="media/image125.png" /><Relationship Id="rId13" Type="http://schemas.openxmlformats.org/officeDocument/2006/relationships/image" Target="media/image9.png" /><Relationship Id="rId130" Type="http://schemas.openxmlformats.org/officeDocument/2006/relationships/image" Target="media/image126.png" /><Relationship Id="rId131" Type="http://schemas.openxmlformats.org/officeDocument/2006/relationships/image" Target="media/image127.png" /><Relationship Id="rId132" Type="http://schemas.openxmlformats.org/officeDocument/2006/relationships/image" Target="media/image128.png" /><Relationship Id="rId133" Type="http://schemas.openxmlformats.org/officeDocument/2006/relationships/image" Target="media/image129.png" /><Relationship Id="rId134" Type="http://schemas.openxmlformats.org/officeDocument/2006/relationships/image" Target="media/image130.png" /><Relationship Id="rId135" Type="http://schemas.openxmlformats.org/officeDocument/2006/relationships/image" Target="media/image131.png" /><Relationship Id="rId136" Type="http://schemas.openxmlformats.org/officeDocument/2006/relationships/header" Target="header1.xml" /><Relationship Id="rId137" Type="http://schemas.openxmlformats.org/officeDocument/2006/relationships/footer" Target="footer1.xml" /><Relationship Id="rId138" Type="http://schemas.openxmlformats.org/officeDocument/2006/relationships/theme" Target="theme/theme1.xml" /><Relationship Id="rId139" Type="http://schemas.openxmlformats.org/officeDocument/2006/relationships/styles" Target="styles.xml" /><Relationship Id="rId14" Type="http://schemas.openxmlformats.org/officeDocument/2006/relationships/image" Target="media/image10.png" /><Relationship Id="rId15" Type="http://schemas.openxmlformats.org/officeDocument/2006/relationships/image" Target="media/image11.png" /><Relationship Id="rId16" Type="http://schemas.openxmlformats.org/officeDocument/2006/relationships/image" Target="media/image12.png" /><Relationship Id="rId17" Type="http://schemas.openxmlformats.org/officeDocument/2006/relationships/image" Target="media/image13.png" /><Relationship Id="rId18" Type="http://schemas.openxmlformats.org/officeDocument/2006/relationships/image" Target="media/image14.png" /><Relationship Id="rId19" Type="http://schemas.openxmlformats.org/officeDocument/2006/relationships/image" Target="media/image15.png" /><Relationship Id="rId2" Type="http://schemas.openxmlformats.org/officeDocument/2006/relationships/webSettings" Target="webSettings.xml" /><Relationship Id="rId20" Type="http://schemas.openxmlformats.org/officeDocument/2006/relationships/image" Target="media/image16.png" /><Relationship Id="rId21" Type="http://schemas.openxmlformats.org/officeDocument/2006/relationships/image" Target="media/image17.png" /><Relationship Id="rId22" Type="http://schemas.openxmlformats.org/officeDocument/2006/relationships/image" Target="media/image18.png" /><Relationship Id="rId23" Type="http://schemas.openxmlformats.org/officeDocument/2006/relationships/image" Target="media/image19.png" /><Relationship Id="rId24" Type="http://schemas.openxmlformats.org/officeDocument/2006/relationships/image" Target="media/image20.png" /><Relationship Id="rId25" Type="http://schemas.openxmlformats.org/officeDocument/2006/relationships/image" Target="media/image21.png" /><Relationship Id="rId26" Type="http://schemas.openxmlformats.org/officeDocument/2006/relationships/image" Target="media/image22.png" /><Relationship Id="rId27" Type="http://schemas.openxmlformats.org/officeDocument/2006/relationships/image" Target="media/image23.png" /><Relationship Id="rId28" Type="http://schemas.openxmlformats.org/officeDocument/2006/relationships/image" Target="media/image24.png" /><Relationship Id="rId29" Type="http://schemas.openxmlformats.org/officeDocument/2006/relationships/image" Target="media/image25.png" /><Relationship Id="rId3" Type="http://schemas.openxmlformats.org/officeDocument/2006/relationships/fontTable" Target="fontTable.xml" /><Relationship Id="rId30" Type="http://schemas.openxmlformats.org/officeDocument/2006/relationships/image" Target="media/image26.png" /><Relationship Id="rId31" Type="http://schemas.openxmlformats.org/officeDocument/2006/relationships/image" Target="media/image27.png" /><Relationship Id="rId32" Type="http://schemas.openxmlformats.org/officeDocument/2006/relationships/image" Target="media/image28.png" /><Relationship Id="rId33" Type="http://schemas.openxmlformats.org/officeDocument/2006/relationships/image" Target="media/image29.png" /><Relationship Id="rId34" Type="http://schemas.openxmlformats.org/officeDocument/2006/relationships/image" Target="media/image30.png" /><Relationship Id="rId35" Type="http://schemas.openxmlformats.org/officeDocument/2006/relationships/image" Target="media/image31.png" /><Relationship Id="rId36" Type="http://schemas.openxmlformats.org/officeDocument/2006/relationships/image" Target="media/image32.png" /><Relationship Id="rId37" Type="http://schemas.openxmlformats.org/officeDocument/2006/relationships/image" Target="media/image33.png" /><Relationship Id="rId38" Type="http://schemas.openxmlformats.org/officeDocument/2006/relationships/image" Target="media/image34.png" /><Relationship Id="rId39" Type="http://schemas.openxmlformats.org/officeDocument/2006/relationships/image" Target="media/image35.png" /><Relationship Id="rId4" Type="http://schemas.openxmlformats.org/officeDocument/2006/relationships/customXml" Target="../customXml/item1.xml" /><Relationship Id="rId40" Type="http://schemas.openxmlformats.org/officeDocument/2006/relationships/image" Target="media/image36.png" /><Relationship Id="rId41" Type="http://schemas.openxmlformats.org/officeDocument/2006/relationships/image" Target="media/image37.png" /><Relationship Id="rId42" Type="http://schemas.openxmlformats.org/officeDocument/2006/relationships/image" Target="media/image38.png" /><Relationship Id="rId43" Type="http://schemas.openxmlformats.org/officeDocument/2006/relationships/image" Target="media/image39.png" /><Relationship Id="rId44" Type="http://schemas.openxmlformats.org/officeDocument/2006/relationships/image" Target="media/image40.png" /><Relationship Id="rId45" Type="http://schemas.openxmlformats.org/officeDocument/2006/relationships/image" Target="media/image41.png" /><Relationship Id="rId46" Type="http://schemas.openxmlformats.org/officeDocument/2006/relationships/image" Target="media/image42.png" /><Relationship Id="rId47" Type="http://schemas.openxmlformats.org/officeDocument/2006/relationships/image" Target="media/image43.png" /><Relationship Id="rId48" Type="http://schemas.openxmlformats.org/officeDocument/2006/relationships/image" Target="media/image44.png" /><Relationship Id="rId49" Type="http://schemas.openxmlformats.org/officeDocument/2006/relationships/image" Target="media/image45.png" /><Relationship Id="rId5" Type="http://schemas.openxmlformats.org/officeDocument/2006/relationships/image" Target="media/image1.png" /><Relationship Id="rId50" Type="http://schemas.openxmlformats.org/officeDocument/2006/relationships/image" Target="media/image46.png" /><Relationship Id="rId51" Type="http://schemas.openxmlformats.org/officeDocument/2006/relationships/image" Target="media/image47.png" /><Relationship Id="rId52" Type="http://schemas.openxmlformats.org/officeDocument/2006/relationships/image" Target="media/image48.png" /><Relationship Id="rId53" Type="http://schemas.openxmlformats.org/officeDocument/2006/relationships/image" Target="media/image49.png" /><Relationship Id="rId54" Type="http://schemas.openxmlformats.org/officeDocument/2006/relationships/image" Target="media/image50.png" /><Relationship Id="rId55" Type="http://schemas.openxmlformats.org/officeDocument/2006/relationships/image" Target="media/image51.png" /><Relationship Id="rId56" Type="http://schemas.openxmlformats.org/officeDocument/2006/relationships/image" Target="media/image52.png" /><Relationship Id="rId57" Type="http://schemas.openxmlformats.org/officeDocument/2006/relationships/image" Target="media/image53.png" /><Relationship Id="rId58" Type="http://schemas.openxmlformats.org/officeDocument/2006/relationships/image" Target="media/image54.png" /><Relationship Id="rId59" Type="http://schemas.openxmlformats.org/officeDocument/2006/relationships/image" Target="media/image55.png" /><Relationship Id="rId6" Type="http://schemas.openxmlformats.org/officeDocument/2006/relationships/image" Target="media/image2.png" /><Relationship Id="rId60" Type="http://schemas.openxmlformats.org/officeDocument/2006/relationships/image" Target="media/image56.png" /><Relationship Id="rId61" Type="http://schemas.openxmlformats.org/officeDocument/2006/relationships/image" Target="media/image57.png" /><Relationship Id="rId62" Type="http://schemas.openxmlformats.org/officeDocument/2006/relationships/image" Target="media/image58.png" /><Relationship Id="rId63" Type="http://schemas.openxmlformats.org/officeDocument/2006/relationships/image" Target="media/image59.png" /><Relationship Id="rId64" Type="http://schemas.openxmlformats.org/officeDocument/2006/relationships/image" Target="media/image60.png" /><Relationship Id="rId65" Type="http://schemas.openxmlformats.org/officeDocument/2006/relationships/image" Target="media/image61.png" /><Relationship Id="rId66" Type="http://schemas.openxmlformats.org/officeDocument/2006/relationships/image" Target="media/image62.png" /><Relationship Id="rId67" Type="http://schemas.openxmlformats.org/officeDocument/2006/relationships/image" Target="media/image63.png" /><Relationship Id="rId68" Type="http://schemas.openxmlformats.org/officeDocument/2006/relationships/image" Target="media/image64.png" /><Relationship Id="rId69" Type="http://schemas.openxmlformats.org/officeDocument/2006/relationships/image" Target="media/image65.png" /><Relationship Id="rId7" Type="http://schemas.openxmlformats.org/officeDocument/2006/relationships/image" Target="media/image3.png" /><Relationship Id="rId70" Type="http://schemas.openxmlformats.org/officeDocument/2006/relationships/image" Target="media/image66.png" /><Relationship Id="rId71" Type="http://schemas.openxmlformats.org/officeDocument/2006/relationships/image" Target="media/image67.png" /><Relationship Id="rId72" Type="http://schemas.openxmlformats.org/officeDocument/2006/relationships/image" Target="media/image68.png" /><Relationship Id="rId73" Type="http://schemas.openxmlformats.org/officeDocument/2006/relationships/image" Target="media/image69.png" /><Relationship Id="rId74" Type="http://schemas.openxmlformats.org/officeDocument/2006/relationships/image" Target="media/image70.png" /><Relationship Id="rId75" Type="http://schemas.openxmlformats.org/officeDocument/2006/relationships/image" Target="media/image71.png" /><Relationship Id="rId76" Type="http://schemas.openxmlformats.org/officeDocument/2006/relationships/image" Target="media/image72.png" /><Relationship Id="rId77" Type="http://schemas.openxmlformats.org/officeDocument/2006/relationships/image" Target="media/image73.png" /><Relationship Id="rId78" Type="http://schemas.openxmlformats.org/officeDocument/2006/relationships/image" Target="media/image74.png" /><Relationship Id="rId79" Type="http://schemas.openxmlformats.org/officeDocument/2006/relationships/image" Target="media/image75.png" /><Relationship Id="rId8" Type="http://schemas.openxmlformats.org/officeDocument/2006/relationships/image" Target="media/image4.png" /><Relationship Id="rId80" Type="http://schemas.openxmlformats.org/officeDocument/2006/relationships/image" Target="media/image76.png" /><Relationship Id="rId81" Type="http://schemas.openxmlformats.org/officeDocument/2006/relationships/image" Target="media/image77.png" /><Relationship Id="rId82" Type="http://schemas.openxmlformats.org/officeDocument/2006/relationships/image" Target="media/image78.png" /><Relationship Id="rId83" Type="http://schemas.openxmlformats.org/officeDocument/2006/relationships/image" Target="media/image79.png" /><Relationship Id="rId84" Type="http://schemas.openxmlformats.org/officeDocument/2006/relationships/image" Target="media/image80.png" /><Relationship Id="rId85" Type="http://schemas.openxmlformats.org/officeDocument/2006/relationships/image" Target="media/image81.png" /><Relationship Id="rId86" Type="http://schemas.openxmlformats.org/officeDocument/2006/relationships/image" Target="media/image82.png" /><Relationship Id="rId87" Type="http://schemas.openxmlformats.org/officeDocument/2006/relationships/image" Target="media/image83.png" /><Relationship Id="rId88" Type="http://schemas.openxmlformats.org/officeDocument/2006/relationships/image" Target="media/image84.png" /><Relationship Id="rId89" Type="http://schemas.openxmlformats.org/officeDocument/2006/relationships/image" Target="media/image85.png" /><Relationship Id="rId9" Type="http://schemas.openxmlformats.org/officeDocument/2006/relationships/image" Target="media/image5.png" /><Relationship Id="rId90" Type="http://schemas.openxmlformats.org/officeDocument/2006/relationships/image" Target="media/image86.png" /><Relationship Id="rId91" Type="http://schemas.openxmlformats.org/officeDocument/2006/relationships/image" Target="media/image87.png" /><Relationship Id="rId92" Type="http://schemas.openxmlformats.org/officeDocument/2006/relationships/image" Target="media/image88.png" /><Relationship Id="rId93" Type="http://schemas.openxmlformats.org/officeDocument/2006/relationships/image" Target="media/image89.png" /><Relationship Id="rId94" Type="http://schemas.openxmlformats.org/officeDocument/2006/relationships/image" Target="media/image90.png" /><Relationship Id="rId95" Type="http://schemas.openxmlformats.org/officeDocument/2006/relationships/image" Target="media/image91.png" /><Relationship Id="rId96" Type="http://schemas.openxmlformats.org/officeDocument/2006/relationships/image" Target="media/image92.png" /><Relationship Id="rId97" Type="http://schemas.openxmlformats.org/officeDocument/2006/relationships/image" Target="media/image93.png" /><Relationship Id="rId98" Type="http://schemas.openxmlformats.org/officeDocument/2006/relationships/image" Target="media/image94.png" /><Relationship Id="rId99" Type="http://schemas.openxmlformats.org/officeDocument/2006/relationships/image" Target="media/image95.png" /></Relationships>
</file>

<file path=word/_rels/fontTable.xml.rels><?xml version="1.0" encoding="utf-8" standalone="yes"?><Relationships xmlns="http://schemas.openxmlformats.org/package/2006/relationships"><Relationship Id="rId1" Type="http://schemas.openxmlformats.org/officeDocument/2006/relationships/font" Target="fonts/font1.odttf" /><Relationship Id="rId2" Type="http://schemas.openxmlformats.org/officeDocument/2006/relationships/font" Target="fonts/font2.odttf" /><Relationship Id="rId3" Type="http://schemas.openxmlformats.org/officeDocument/2006/relationships/font" Target="fonts/font3.odttf" /><Relationship Id="rId4" Type="http://schemas.openxmlformats.org/officeDocument/2006/relationships/font" Target="fonts/font4.odttf" /><Relationship Id="rId5" Type="http://schemas.openxmlformats.org/officeDocument/2006/relationships/font" Target="fonts/font5.odttf" /><Relationship Id="rId6" Type="http://schemas.openxmlformats.org/officeDocument/2006/relationships/font" Target="fonts/font6.odttf" /></Relationships>
</file>

<file path=word/_rels/footer1.xml.rels><?xml version="1.0" encoding="utf-8" standalone="yes"?><Relationships xmlns="http://schemas.openxmlformats.org/package/2006/relationships"><Relationship Id="rId1" Type="http://schemas.openxmlformats.org/officeDocument/2006/relationships/image" Target="media/image133.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132.png" /><Relationship Id="rId2" Type="http://schemas.openxmlformats.org/officeDocument/2006/relationships/image" Target="media/image133.png" /><Relationship Id="rId3"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40</Pages>
  <Words>12471</Words>
  <Characters>13093</Characters>
  <DocSecurity>0</DocSecurity>
  <Lines>0</Lines>
  <Paragraphs>0</Paragraphs>
  <ScaleCrop>false</ScaleCrop>
  <Company/>
  <LinksUpToDate>false</LinksUpToDate>
  <CharactersWithSpaces>13684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2025-07-14T02:10:00Z</dcterms:created>
  <dcterms:modified xsi:type="dcterms:W3CDTF">2025-09-19T08:19:44Z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